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6" w:lineRule="auto"/>
        <w:jc w:val="center"/>
        <w:rPr>
          <w:rFonts w:hint="eastAsia" w:asciiTheme="majorEastAsia" w:hAnsiTheme="majorEastAsia" w:eastAsiaTheme="majorEastAsia" w:cstheme="majorEastAsia"/>
          <w:b/>
          <w:bCs/>
          <w:kern w:val="0"/>
          <w:sz w:val="32"/>
          <w:szCs w:val="32"/>
          <w:lang w:eastAsia="zh-CN"/>
        </w:rPr>
      </w:pPr>
      <w:r>
        <w:rPr>
          <w:rFonts w:hint="eastAsia" w:asciiTheme="majorEastAsia" w:hAnsiTheme="majorEastAsia" w:eastAsiaTheme="majorEastAsia" w:cstheme="majorEastAsia"/>
          <w:b/>
          <w:bCs/>
          <w:kern w:val="0"/>
          <w:sz w:val="32"/>
          <w:szCs w:val="32"/>
        </w:rPr>
        <w:t>中央空调维修保养方案</w:t>
      </w:r>
      <w:r>
        <w:rPr>
          <w:rFonts w:hint="eastAsia" w:asciiTheme="majorEastAsia" w:hAnsiTheme="majorEastAsia" w:eastAsiaTheme="majorEastAsia" w:cstheme="majorEastAsia"/>
          <w:b/>
          <w:bCs/>
          <w:kern w:val="0"/>
          <w:sz w:val="32"/>
          <w:szCs w:val="32"/>
          <w:lang w:eastAsia="zh-CN"/>
        </w:rPr>
        <w:t>（</w:t>
      </w:r>
      <w:r>
        <w:rPr>
          <w:rFonts w:hint="eastAsia" w:asciiTheme="majorEastAsia" w:hAnsiTheme="majorEastAsia" w:eastAsiaTheme="majorEastAsia" w:cstheme="majorEastAsia"/>
          <w:b/>
          <w:bCs/>
          <w:kern w:val="0"/>
          <w:sz w:val="32"/>
          <w:szCs w:val="32"/>
          <w:lang w:val="en-US" w:eastAsia="zh-CN"/>
        </w:rPr>
        <w:t>1</w:t>
      </w:r>
      <w:bookmarkStart w:id="0" w:name="_GoBack"/>
      <w:bookmarkEnd w:id="0"/>
      <w:r>
        <w:rPr>
          <w:rFonts w:hint="eastAsia" w:asciiTheme="majorEastAsia" w:hAnsiTheme="majorEastAsia" w:eastAsiaTheme="majorEastAsia" w:cstheme="majorEastAsia"/>
          <w:b/>
          <w:bCs/>
          <w:kern w:val="0"/>
          <w:sz w:val="32"/>
          <w:szCs w:val="32"/>
          <w:lang w:eastAsia="zh-CN"/>
        </w:rPr>
        <w:t>）</w:t>
      </w:r>
    </w:p>
    <w:p>
      <w:pPr>
        <w:widowControl/>
        <w:spacing w:line="456" w:lineRule="auto"/>
        <w:jc w:val="center"/>
        <w:rPr>
          <w:rFonts w:hint="eastAsia" w:asciiTheme="majorEastAsia" w:hAnsiTheme="majorEastAsia" w:eastAsiaTheme="majorEastAsia" w:cstheme="majorEastAsia"/>
          <w:b/>
          <w:bCs/>
          <w:kern w:val="0"/>
          <w:sz w:val="32"/>
          <w:szCs w:val="32"/>
        </w:rPr>
      </w:pPr>
    </w:p>
    <w:p>
      <w:pPr>
        <w:widowControl/>
        <w:spacing w:line="456" w:lineRule="auto"/>
        <w:ind w:firstLine="2409" w:firstLineChars="1000"/>
        <w:jc w:val="left"/>
        <w:rPr>
          <w:rFonts w:ascii="宋体" w:hAnsi="宋体" w:cs="宋体"/>
          <w:b/>
          <w:bCs/>
          <w:kern w:val="0"/>
          <w:sz w:val="24"/>
        </w:rPr>
      </w:pPr>
      <w:r>
        <w:rPr>
          <w:rFonts w:hint="eastAsia" w:cs="宋体"/>
          <w:b/>
          <w:bCs/>
          <w:kern w:val="0"/>
          <w:sz w:val="24"/>
        </w:rPr>
        <w:t>目</w:t>
      </w:r>
      <w:r>
        <w:rPr>
          <w:rFonts w:ascii="宋体" w:hAnsi="宋体" w:cs="宋体"/>
          <w:b/>
          <w:bCs/>
          <w:kern w:val="0"/>
          <w:sz w:val="24"/>
        </w:rPr>
        <w:t xml:space="preserve">   </w:t>
      </w:r>
      <w:r>
        <w:rPr>
          <w:rFonts w:hint="eastAsia" w:ascii="宋体" w:hAnsi="宋体" w:cs="宋体"/>
          <w:b/>
          <w:bCs/>
          <w:kern w:val="0"/>
          <w:sz w:val="24"/>
        </w:rPr>
        <w:t>录</w:t>
      </w:r>
    </w:p>
    <w:p>
      <w:pPr>
        <w:widowControl/>
        <w:spacing w:line="456" w:lineRule="auto"/>
        <w:jc w:val="left"/>
        <w:rPr>
          <w:rFonts w:ascii="宋体" w:hAnsi="宋体" w:cs="宋体"/>
          <w:kern w:val="0"/>
          <w:sz w:val="24"/>
        </w:rPr>
      </w:pPr>
      <w:r>
        <w:rPr>
          <w:rFonts w:hint="eastAsia" w:cs="宋体"/>
          <w:kern w:val="0"/>
          <w:sz w:val="24"/>
        </w:rPr>
        <w:t>中央空调维保的目的</w:t>
      </w:r>
      <w:r>
        <w:rPr>
          <w:rFonts w:ascii="宋体" w:hAnsi="宋体" w:cs="宋体"/>
          <w:kern w:val="0"/>
          <w:sz w:val="24"/>
        </w:rPr>
        <w:t>----------------------------2</w:t>
      </w:r>
    </w:p>
    <w:p>
      <w:pPr>
        <w:widowControl/>
        <w:spacing w:line="456" w:lineRule="auto"/>
        <w:jc w:val="left"/>
        <w:rPr>
          <w:rFonts w:hint="eastAsia" w:ascii="宋体" w:hAnsi="宋体" w:cs="宋体"/>
          <w:kern w:val="0"/>
          <w:sz w:val="24"/>
        </w:rPr>
      </w:pPr>
      <w:r>
        <w:rPr>
          <w:rFonts w:hint="eastAsia" w:cs="宋体"/>
          <w:kern w:val="0"/>
          <w:sz w:val="24"/>
        </w:rPr>
        <w:t>中央空调保养项目</w:t>
      </w:r>
      <w:r>
        <w:rPr>
          <w:rFonts w:ascii="宋体" w:hAnsi="宋体" w:cs="宋体"/>
          <w:kern w:val="0"/>
          <w:sz w:val="24"/>
        </w:rPr>
        <w:t>------------------------------</w:t>
      </w:r>
      <w:r>
        <w:rPr>
          <w:rFonts w:hint="eastAsia" w:ascii="宋体" w:hAnsi="宋体" w:cs="宋体"/>
          <w:kern w:val="0"/>
          <w:sz w:val="24"/>
        </w:rPr>
        <w:t>6</w:t>
      </w:r>
    </w:p>
    <w:p>
      <w:pPr>
        <w:widowControl/>
        <w:spacing w:line="456" w:lineRule="auto"/>
        <w:jc w:val="left"/>
        <w:rPr>
          <w:rFonts w:hint="eastAsia" w:ascii="宋体" w:hAnsi="宋体" w:cs="宋体"/>
          <w:kern w:val="0"/>
          <w:sz w:val="24"/>
        </w:rPr>
      </w:pPr>
      <w:r>
        <w:rPr>
          <w:rFonts w:hint="eastAsia" w:cs="宋体"/>
          <w:kern w:val="0"/>
          <w:sz w:val="24"/>
        </w:rPr>
        <w:t>一、中央空调保养分类</w:t>
      </w:r>
      <w:r>
        <w:rPr>
          <w:rFonts w:ascii="宋体" w:hAnsi="宋体" w:cs="宋体"/>
          <w:kern w:val="0"/>
          <w:sz w:val="24"/>
        </w:rPr>
        <w:t>--------------------------</w:t>
      </w:r>
      <w:r>
        <w:rPr>
          <w:rFonts w:hint="eastAsia" w:ascii="宋体" w:hAnsi="宋体" w:cs="宋体"/>
          <w:kern w:val="0"/>
          <w:sz w:val="24"/>
        </w:rPr>
        <w:t>6</w:t>
      </w:r>
    </w:p>
    <w:p>
      <w:pPr>
        <w:widowControl/>
        <w:spacing w:line="456" w:lineRule="auto"/>
        <w:jc w:val="left"/>
        <w:rPr>
          <w:rFonts w:hint="eastAsia" w:ascii="宋体" w:hAnsi="宋体" w:cs="宋体"/>
          <w:kern w:val="0"/>
          <w:sz w:val="24"/>
        </w:rPr>
      </w:pPr>
      <w:r>
        <w:rPr>
          <w:rFonts w:hint="eastAsia" w:cs="宋体"/>
          <w:kern w:val="0"/>
          <w:sz w:val="24"/>
        </w:rPr>
        <w:t>二、中央空调系统维护保养内容</w:t>
      </w:r>
      <w:r>
        <w:rPr>
          <w:rFonts w:ascii="宋体" w:hAnsi="宋体" w:cs="宋体"/>
          <w:kern w:val="0"/>
          <w:sz w:val="24"/>
        </w:rPr>
        <w:t>------------------</w:t>
      </w:r>
      <w:r>
        <w:rPr>
          <w:rFonts w:hint="eastAsia" w:ascii="宋体" w:hAnsi="宋体" w:cs="宋体"/>
          <w:kern w:val="0"/>
          <w:sz w:val="24"/>
        </w:rPr>
        <w:t>7</w:t>
      </w:r>
    </w:p>
    <w:p>
      <w:pPr>
        <w:widowControl/>
        <w:spacing w:line="456" w:lineRule="auto"/>
        <w:jc w:val="left"/>
        <w:rPr>
          <w:rFonts w:hint="eastAsia" w:ascii="宋体" w:hAnsi="宋体" w:cs="宋体"/>
          <w:kern w:val="0"/>
          <w:sz w:val="24"/>
        </w:rPr>
      </w:pPr>
      <w:r>
        <w:rPr>
          <w:rFonts w:hint="eastAsia" w:cs="宋体"/>
          <w:kern w:val="0"/>
          <w:sz w:val="24"/>
        </w:rPr>
        <w:t>三、中央空调系统维护保养定期回访</w:t>
      </w:r>
      <w:r>
        <w:rPr>
          <w:rFonts w:ascii="宋体" w:hAnsi="宋体" w:cs="宋体"/>
          <w:kern w:val="0"/>
          <w:sz w:val="24"/>
        </w:rPr>
        <w:t>--------------</w:t>
      </w:r>
      <w:r>
        <w:rPr>
          <w:rFonts w:hint="eastAsia" w:ascii="宋体" w:hAnsi="宋体" w:cs="宋体"/>
          <w:kern w:val="0"/>
          <w:sz w:val="24"/>
        </w:rPr>
        <w:t>8</w:t>
      </w:r>
    </w:p>
    <w:p>
      <w:pPr>
        <w:widowControl/>
        <w:spacing w:line="456" w:lineRule="auto"/>
        <w:jc w:val="left"/>
        <w:rPr>
          <w:rFonts w:hint="eastAsia" w:ascii="宋体" w:hAnsi="宋体" w:cs="宋体"/>
          <w:kern w:val="0"/>
          <w:sz w:val="24"/>
        </w:rPr>
      </w:pPr>
      <w:r>
        <w:rPr>
          <w:rFonts w:hint="eastAsia" w:cs="宋体"/>
          <w:kern w:val="0"/>
          <w:sz w:val="24"/>
        </w:rPr>
        <w:t>四、中央空调检修内容</w:t>
      </w:r>
      <w:r>
        <w:rPr>
          <w:rFonts w:ascii="宋体" w:hAnsi="宋体" w:cs="宋体"/>
          <w:kern w:val="0"/>
          <w:sz w:val="24"/>
        </w:rPr>
        <w:t>--------------------------</w:t>
      </w:r>
      <w:r>
        <w:rPr>
          <w:rFonts w:hint="eastAsia" w:ascii="宋体" w:hAnsi="宋体" w:cs="宋体"/>
          <w:kern w:val="0"/>
          <w:sz w:val="24"/>
        </w:rPr>
        <w:t>9</w:t>
      </w:r>
    </w:p>
    <w:p>
      <w:pPr>
        <w:widowControl/>
        <w:spacing w:line="456" w:lineRule="auto"/>
        <w:jc w:val="left"/>
        <w:rPr>
          <w:rFonts w:hint="eastAsia" w:ascii="宋体" w:hAnsi="宋体" w:cs="宋体"/>
          <w:kern w:val="0"/>
          <w:sz w:val="24"/>
        </w:rPr>
      </w:pPr>
      <w:r>
        <w:rPr>
          <w:rFonts w:hint="eastAsia" w:cs="宋体"/>
          <w:kern w:val="0"/>
          <w:sz w:val="24"/>
        </w:rPr>
        <w:t>中央空调的维修保养方式</w:t>
      </w:r>
      <w:r>
        <w:rPr>
          <w:rFonts w:ascii="宋体" w:hAnsi="宋体" w:cs="宋体"/>
          <w:kern w:val="0"/>
          <w:sz w:val="24"/>
        </w:rPr>
        <w:t>-----------------------</w:t>
      </w:r>
      <w:r>
        <w:rPr>
          <w:rFonts w:hint="eastAsia" w:ascii="宋体" w:hAnsi="宋体" w:cs="宋体"/>
          <w:kern w:val="0"/>
          <w:sz w:val="24"/>
        </w:rPr>
        <w:t>10</w:t>
      </w:r>
    </w:p>
    <w:p>
      <w:pPr>
        <w:widowControl/>
        <w:spacing w:line="456" w:lineRule="auto"/>
        <w:jc w:val="left"/>
        <w:rPr>
          <w:rFonts w:ascii="宋体" w:hAnsi="宋体" w:cs="宋体"/>
          <w:kern w:val="0"/>
          <w:sz w:val="24"/>
        </w:rPr>
      </w:pPr>
      <w:r>
        <w:rPr>
          <w:rFonts w:hint="eastAsia" w:cs="宋体"/>
          <w:kern w:val="0"/>
          <w:sz w:val="24"/>
        </w:rPr>
        <w:t>报价清单</w:t>
      </w:r>
      <w:r>
        <w:rPr>
          <w:rFonts w:ascii="宋体" w:hAnsi="宋体" w:cs="宋体"/>
          <w:kern w:val="0"/>
          <w:sz w:val="24"/>
        </w:rPr>
        <w:t> ------------------------------------</w:t>
      </w:r>
      <w:r>
        <w:rPr>
          <w:rFonts w:hint="eastAsia" w:ascii="宋体" w:hAnsi="宋体" w:cs="宋体"/>
          <w:kern w:val="0"/>
          <w:sz w:val="24"/>
        </w:rPr>
        <w:t>12</w:t>
      </w:r>
    </w:p>
    <w:p>
      <w:pPr>
        <w:widowControl/>
        <w:spacing w:line="456" w:lineRule="auto"/>
        <w:jc w:val="left"/>
        <w:rPr>
          <w:rFonts w:hint="eastAsia" w:ascii="宋体" w:hAnsi="宋体" w:cs="宋体"/>
          <w:kern w:val="0"/>
          <w:sz w:val="24"/>
        </w:rPr>
      </w:pPr>
      <w:r>
        <w:rPr>
          <w:rFonts w:hint="eastAsia" w:ascii="宋体" w:hAnsi="宋体" w:cs="宋体"/>
          <w:kern w:val="0"/>
          <w:sz w:val="24"/>
        </w:rPr>
        <w:t>合同书</w:t>
      </w:r>
      <w:r>
        <w:rPr>
          <w:rFonts w:ascii="宋体" w:hAnsi="宋体" w:cs="宋体"/>
          <w:kern w:val="0"/>
          <w:sz w:val="24"/>
        </w:rPr>
        <w:t>---------------------------------------</w:t>
      </w:r>
      <w:r>
        <w:rPr>
          <w:rFonts w:hint="eastAsia" w:ascii="宋体" w:hAnsi="宋体" w:cs="宋体"/>
          <w:kern w:val="0"/>
          <w:sz w:val="24"/>
        </w:rPr>
        <w:t>13</w:t>
      </w:r>
    </w:p>
    <w:p>
      <w:pPr>
        <w:widowControl/>
        <w:spacing w:line="456" w:lineRule="auto"/>
        <w:jc w:val="left"/>
        <w:rPr>
          <w:rFonts w:ascii="宋体" w:hAnsi="宋体" w:cs="宋体"/>
          <w:kern w:val="0"/>
          <w:sz w:val="24"/>
        </w:rPr>
      </w:pPr>
      <w:r>
        <w:rPr>
          <w:rFonts w:ascii="宋体" w:hAnsi="宋体" w:cs="宋体"/>
          <w:kern w:val="0"/>
          <w:sz w:val="24"/>
        </w:rPr>
        <w:t> </w:t>
      </w:r>
    </w:p>
    <w:p>
      <w:pPr>
        <w:widowControl/>
        <w:spacing w:line="456" w:lineRule="auto"/>
        <w:jc w:val="left"/>
        <w:rPr>
          <w:rFonts w:ascii="宋体" w:hAnsi="宋体" w:cs="宋体"/>
          <w:kern w:val="0"/>
          <w:sz w:val="24"/>
        </w:rPr>
      </w:pPr>
      <w:r>
        <w:rPr>
          <w:rFonts w:ascii="宋体" w:hAnsi="宋体" w:cs="宋体"/>
          <w:kern w:val="0"/>
          <w:sz w:val="24"/>
        </w:rPr>
        <w:t> </w:t>
      </w:r>
    </w:p>
    <w:p>
      <w:pPr>
        <w:widowControl/>
        <w:spacing w:line="456" w:lineRule="auto"/>
        <w:jc w:val="left"/>
        <w:rPr>
          <w:rFonts w:ascii="宋体" w:hAnsi="宋体" w:cs="宋体"/>
          <w:kern w:val="0"/>
          <w:sz w:val="24"/>
        </w:rPr>
      </w:pPr>
      <w:r>
        <w:rPr>
          <w:rFonts w:ascii="宋体" w:hAnsi="宋体" w:cs="宋体"/>
          <w:kern w:val="0"/>
          <w:sz w:val="24"/>
        </w:rPr>
        <w:t> </w:t>
      </w:r>
    </w:p>
    <w:p>
      <w:pPr>
        <w:widowControl/>
        <w:spacing w:line="456" w:lineRule="auto"/>
        <w:jc w:val="left"/>
        <w:rPr>
          <w:rFonts w:ascii="宋体" w:hAnsi="宋体" w:cs="宋体"/>
          <w:kern w:val="0"/>
          <w:sz w:val="24"/>
        </w:rPr>
      </w:pPr>
      <w:r>
        <w:rPr>
          <w:rFonts w:ascii="宋体" w:hAnsi="宋体" w:cs="宋体"/>
          <w:kern w:val="0"/>
          <w:sz w:val="24"/>
        </w:rPr>
        <w:t> </w:t>
      </w:r>
    </w:p>
    <w:p>
      <w:pPr>
        <w:widowControl/>
        <w:spacing w:line="456" w:lineRule="auto"/>
        <w:jc w:val="left"/>
        <w:rPr>
          <w:rFonts w:ascii="宋体" w:hAnsi="宋体" w:cs="宋体"/>
          <w:kern w:val="0"/>
          <w:sz w:val="24"/>
        </w:rPr>
      </w:pPr>
      <w:r>
        <w:rPr>
          <w:rFonts w:ascii="宋体" w:hAnsi="宋体" w:cs="宋体"/>
          <w:kern w:val="0"/>
          <w:sz w:val="24"/>
        </w:rPr>
        <w:t> </w:t>
      </w:r>
    </w:p>
    <w:p>
      <w:pPr>
        <w:widowControl/>
        <w:spacing w:line="456" w:lineRule="auto"/>
        <w:jc w:val="left"/>
        <w:rPr>
          <w:rFonts w:hint="eastAsia" w:ascii="宋体" w:hAnsi="宋体" w:cs="宋体"/>
          <w:kern w:val="0"/>
          <w:sz w:val="24"/>
        </w:rPr>
      </w:pPr>
    </w:p>
    <w:p>
      <w:pPr>
        <w:widowControl/>
        <w:spacing w:line="456" w:lineRule="auto"/>
        <w:jc w:val="left"/>
        <w:rPr>
          <w:rFonts w:hint="eastAsia" w:ascii="宋体" w:hAnsi="宋体" w:cs="宋体"/>
          <w:kern w:val="0"/>
          <w:sz w:val="24"/>
        </w:rPr>
      </w:pPr>
    </w:p>
    <w:p>
      <w:pPr>
        <w:widowControl/>
        <w:spacing w:line="456" w:lineRule="auto"/>
        <w:jc w:val="left"/>
        <w:rPr>
          <w:rFonts w:hint="eastAsia" w:ascii="宋体" w:hAnsi="宋体" w:cs="宋体"/>
          <w:kern w:val="0"/>
          <w:sz w:val="24"/>
        </w:rPr>
      </w:pPr>
    </w:p>
    <w:p>
      <w:pPr>
        <w:widowControl/>
        <w:spacing w:line="456" w:lineRule="auto"/>
        <w:jc w:val="left"/>
        <w:rPr>
          <w:rFonts w:hint="eastAsia" w:ascii="宋体" w:hAnsi="宋体" w:cs="宋体"/>
          <w:kern w:val="0"/>
          <w:sz w:val="24"/>
        </w:rPr>
      </w:pPr>
    </w:p>
    <w:p>
      <w:pPr>
        <w:widowControl/>
        <w:spacing w:line="456" w:lineRule="auto"/>
        <w:jc w:val="left"/>
        <w:rPr>
          <w:rFonts w:hint="eastAsia" w:ascii="宋体" w:hAnsi="宋体" w:cs="宋体"/>
          <w:kern w:val="0"/>
          <w:sz w:val="24"/>
        </w:rPr>
      </w:pPr>
    </w:p>
    <w:p>
      <w:pPr>
        <w:widowControl/>
        <w:spacing w:line="456" w:lineRule="auto"/>
        <w:jc w:val="left"/>
        <w:rPr>
          <w:rFonts w:hint="eastAsia" w:ascii="宋体" w:hAnsi="宋体" w:cs="宋体"/>
          <w:kern w:val="0"/>
          <w:sz w:val="24"/>
        </w:rPr>
      </w:pPr>
    </w:p>
    <w:p>
      <w:pPr>
        <w:widowControl/>
        <w:spacing w:line="456" w:lineRule="auto"/>
        <w:jc w:val="left"/>
        <w:rPr>
          <w:rFonts w:hint="eastAsia" w:ascii="宋体" w:hAnsi="宋体" w:cs="宋体"/>
          <w:kern w:val="0"/>
          <w:sz w:val="24"/>
        </w:rPr>
      </w:pPr>
    </w:p>
    <w:p>
      <w:pPr>
        <w:widowControl/>
        <w:spacing w:line="456" w:lineRule="auto"/>
        <w:jc w:val="center"/>
        <w:rPr>
          <w:rFonts w:hint="eastAsia" w:cs="宋体"/>
          <w:b/>
          <w:kern w:val="0"/>
          <w:sz w:val="44"/>
          <w:szCs w:val="44"/>
        </w:rPr>
      </w:pPr>
    </w:p>
    <w:p>
      <w:pPr>
        <w:widowControl/>
        <w:spacing w:line="456" w:lineRule="auto"/>
        <w:jc w:val="center"/>
        <w:rPr>
          <w:rFonts w:hint="eastAsia" w:cs="宋体"/>
          <w:b/>
          <w:kern w:val="0"/>
          <w:sz w:val="44"/>
          <w:szCs w:val="44"/>
        </w:rPr>
      </w:pPr>
    </w:p>
    <w:p>
      <w:pPr>
        <w:widowControl/>
        <w:spacing w:line="456" w:lineRule="auto"/>
        <w:jc w:val="center"/>
        <w:rPr>
          <w:rFonts w:hint="eastAsia" w:cs="宋体"/>
          <w:b/>
          <w:kern w:val="0"/>
          <w:sz w:val="44"/>
          <w:szCs w:val="44"/>
        </w:rPr>
      </w:pPr>
    </w:p>
    <w:p>
      <w:pPr>
        <w:widowControl/>
        <w:spacing w:line="456" w:lineRule="auto"/>
        <w:jc w:val="center"/>
        <w:rPr>
          <w:rFonts w:hint="eastAsia" w:cs="宋体"/>
          <w:b/>
          <w:kern w:val="0"/>
          <w:sz w:val="44"/>
          <w:szCs w:val="44"/>
        </w:rPr>
      </w:pPr>
      <w:r>
        <w:rPr>
          <w:rFonts w:hint="eastAsia" w:cs="宋体"/>
          <w:b/>
          <w:kern w:val="0"/>
          <w:sz w:val="44"/>
          <w:szCs w:val="44"/>
        </w:rPr>
        <w:t>中央空调维保的目的</w:t>
      </w:r>
    </w:p>
    <w:p>
      <w:pPr>
        <w:widowControl/>
        <w:spacing w:line="456" w:lineRule="auto"/>
        <w:jc w:val="center"/>
        <w:rPr>
          <w:rFonts w:ascii="宋体" w:hAnsi="宋体" w:cs="宋体"/>
          <w:b/>
          <w:kern w:val="0"/>
          <w:sz w:val="44"/>
          <w:szCs w:val="44"/>
        </w:rPr>
      </w:pPr>
    </w:p>
    <w:p>
      <w:pPr>
        <w:widowControl/>
        <w:spacing w:line="456" w:lineRule="auto"/>
        <w:ind w:firstLine="420"/>
        <w:jc w:val="left"/>
        <w:rPr>
          <w:rFonts w:ascii="宋体" w:hAnsi="宋体" w:cs="宋体"/>
          <w:kern w:val="0"/>
          <w:sz w:val="24"/>
        </w:rPr>
      </w:pPr>
      <w:r>
        <w:rPr>
          <w:rFonts w:hint="eastAsia" w:cs="宋体"/>
          <w:kern w:val="0"/>
          <w:sz w:val="24"/>
        </w:rPr>
        <w:t>中央空调的广泛使用，改善了人们的工作和生活环境，但是随着空调的运行，循环水的浓缩和温度变化，水中各种离子浓度积超过其本身的浓度积时，就会生成沉淀，形成水垢，而水中溶解氧的存在和其它因素的联合作用又易引起设备的腐蚀。循环水中营养物的不断富集，又为藻类和细菌的滋生提供了充足的养分，形成生物粘泥。这些水垢、粘泥及腐蚀物会导致换热器热交换效率降低、制冷量下降；使循环水量减少、管道堵塞，冷量输送不畅，给中央空调的安全运行带来严重的危害。因此，有必须对中央空调的水系统进行清洗。</w:t>
      </w:r>
    </w:p>
    <w:p>
      <w:pPr>
        <w:widowControl/>
        <w:spacing w:line="456" w:lineRule="auto"/>
        <w:ind w:firstLine="420"/>
        <w:jc w:val="left"/>
        <w:rPr>
          <w:rFonts w:ascii="宋体" w:hAnsi="宋体" w:cs="宋体"/>
          <w:kern w:val="0"/>
          <w:sz w:val="24"/>
        </w:rPr>
      </w:pPr>
      <w:r>
        <w:rPr>
          <w:rFonts w:hint="eastAsia" w:cs="宋体"/>
          <w:kern w:val="0"/>
          <w:sz w:val="24"/>
        </w:rPr>
        <w:t>您是否注意到贵公司的电费开支呈逐日上长升且越来越大？您是否感觉到贵公司中央空调的效能正在降低，甚至于直接影响员工的工作效率？那么，及有可能是贵公司的空调系统出现问题。我们将为之作出正确诊断，通过科学的论证，合理处方，对症下药，不但能解除您的燃眉之急，更愿为贵公司节能创收保架护航。</w:t>
      </w:r>
    </w:p>
    <w:p>
      <w:pPr>
        <w:widowControl/>
        <w:spacing w:line="456" w:lineRule="auto"/>
        <w:jc w:val="left"/>
        <w:rPr>
          <w:rFonts w:ascii="宋体" w:hAnsi="宋体" w:cs="宋体"/>
          <w:kern w:val="0"/>
          <w:sz w:val="24"/>
        </w:rPr>
      </w:pPr>
      <w:r>
        <w:rPr>
          <w:rFonts w:hint="eastAsia" w:cs="宋体"/>
          <w:kern w:val="0"/>
          <w:sz w:val="24"/>
        </w:rPr>
        <w:t>单位（</w:t>
      </w:r>
      <w:r>
        <w:rPr>
          <w:rFonts w:ascii="宋体" w:hAnsi="宋体" w:cs="宋体"/>
          <w:kern w:val="0"/>
          <w:sz w:val="24"/>
        </w:rPr>
        <w:t>KW</w:t>
      </w:r>
      <w:r>
        <w:rPr>
          <w:rFonts w:hint="eastAsia" w:cs="宋体"/>
          <w:kern w:val="0"/>
          <w:sz w:val="24"/>
        </w:rPr>
        <w:t>）</w:t>
      </w:r>
    </w:p>
    <w:tbl>
      <w:tblPr>
        <w:tblStyle w:val="8"/>
        <w:tblW w:w="485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776"/>
        <w:gridCol w:w="2374"/>
        <w:gridCol w:w="2374"/>
        <w:gridCol w:w="23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80" w:type="dxa"/>
            <w:tcBorders>
              <w:top w:val="nil"/>
              <w:left w:val="nil"/>
              <w:bottom w:val="nil"/>
              <w:right w:val="nil"/>
            </w:tcBorders>
            <w:shd w:val="clear" w:color="auto" w:fill="auto"/>
            <w:noWrap w:val="0"/>
            <w:vAlign w:val="top"/>
          </w:tcPr>
          <w:p>
            <w:pPr>
              <w:widowControl/>
              <w:jc w:val="left"/>
              <w:rPr>
                <w:rFonts w:ascii="宋体" w:hAnsi="宋体" w:cs="宋体"/>
                <w:kern w:val="0"/>
                <w:sz w:val="24"/>
              </w:rPr>
            </w:pPr>
            <w:r>
              <w:rPr>
                <w:rFonts w:ascii="宋体" w:hAnsi="宋体" w:cs="宋体"/>
                <w:kern w:val="0"/>
                <w:sz w:val="24"/>
              </w:rPr>
              <w:t> </w:t>
            </w:r>
          </w:p>
        </w:tc>
        <w:tc>
          <w:tcPr>
            <w:tcW w:w="1950" w:type="dxa"/>
            <w:tcBorders>
              <w:top w:val="nil"/>
              <w:left w:val="nil"/>
              <w:bottom w:val="nil"/>
              <w:right w:val="nil"/>
            </w:tcBorders>
            <w:shd w:val="clear" w:color="auto" w:fill="auto"/>
            <w:noWrap w:val="0"/>
            <w:vAlign w:val="top"/>
          </w:tcPr>
          <w:p>
            <w:pPr>
              <w:widowControl/>
              <w:jc w:val="left"/>
              <w:rPr>
                <w:rFonts w:ascii="宋体" w:hAnsi="宋体" w:cs="宋体"/>
                <w:kern w:val="0"/>
                <w:sz w:val="24"/>
              </w:rPr>
            </w:pPr>
            <w:r>
              <w:rPr>
                <w:rFonts w:hint="eastAsia" w:cs="宋体"/>
                <w:kern w:val="0"/>
                <w:sz w:val="24"/>
              </w:rPr>
              <w:t>正常运行</w:t>
            </w:r>
          </w:p>
        </w:tc>
        <w:tc>
          <w:tcPr>
            <w:tcW w:w="1950" w:type="dxa"/>
            <w:tcBorders>
              <w:top w:val="nil"/>
              <w:left w:val="nil"/>
              <w:bottom w:val="nil"/>
              <w:right w:val="nil"/>
            </w:tcBorders>
            <w:shd w:val="clear" w:color="auto" w:fill="auto"/>
            <w:noWrap w:val="0"/>
            <w:vAlign w:val="top"/>
          </w:tcPr>
          <w:p>
            <w:pPr>
              <w:widowControl/>
              <w:jc w:val="left"/>
              <w:rPr>
                <w:rFonts w:ascii="宋体" w:hAnsi="宋体" w:cs="宋体"/>
                <w:kern w:val="0"/>
                <w:sz w:val="24"/>
              </w:rPr>
            </w:pPr>
            <w:r>
              <w:rPr>
                <w:rFonts w:hint="eastAsia" w:cs="宋体"/>
                <w:kern w:val="0"/>
                <w:sz w:val="24"/>
              </w:rPr>
              <w:t>使用一年</w:t>
            </w:r>
          </w:p>
        </w:tc>
        <w:tc>
          <w:tcPr>
            <w:tcW w:w="1950" w:type="dxa"/>
            <w:tcBorders>
              <w:top w:val="nil"/>
              <w:left w:val="nil"/>
              <w:bottom w:val="nil"/>
              <w:right w:val="nil"/>
            </w:tcBorders>
            <w:shd w:val="clear" w:color="auto" w:fill="auto"/>
            <w:noWrap w:val="0"/>
            <w:vAlign w:val="top"/>
          </w:tcPr>
          <w:p>
            <w:pPr>
              <w:widowControl/>
              <w:jc w:val="left"/>
              <w:rPr>
                <w:rFonts w:ascii="宋体" w:hAnsi="宋体" w:cs="宋体"/>
                <w:kern w:val="0"/>
                <w:sz w:val="24"/>
              </w:rPr>
            </w:pPr>
            <w:r>
              <w:rPr>
                <w:rFonts w:hint="eastAsia" w:cs="宋体"/>
                <w:kern w:val="0"/>
                <w:sz w:val="24"/>
              </w:rPr>
              <w:t>使用二年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80" w:type="dxa"/>
            <w:tcBorders>
              <w:top w:val="nil"/>
              <w:left w:val="nil"/>
              <w:bottom w:val="nil"/>
              <w:right w:val="nil"/>
            </w:tcBorders>
            <w:shd w:val="clear" w:color="auto" w:fill="auto"/>
            <w:noWrap w:val="0"/>
            <w:vAlign w:val="top"/>
          </w:tcPr>
          <w:p>
            <w:pPr>
              <w:widowControl/>
              <w:jc w:val="left"/>
              <w:rPr>
                <w:rFonts w:ascii="宋体" w:hAnsi="宋体" w:cs="宋体"/>
                <w:kern w:val="0"/>
                <w:sz w:val="24"/>
              </w:rPr>
            </w:pPr>
            <w:r>
              <w:rPr>
                <w:rFonts w:hint="eastAsia" w:cs="宋体"/>
                <w:kern w:val="0"/>
                <w:sz w:val="24"/>
              </w:rPr>
              <w:t>冷量</w:t>
            </w:r>
          </w:p>
        </w:tc>
        <w:tc>
          <w:tcPr>
            <w:tcW w:w="1950" w:type="dxa"/>
            <w:tcBorders>
              <w:top w:val="nil"/>
              <w:left w:val="nil"/>
              <w:bottom w:val="nil"/>
              <w:right w:val="nil"/>
            </w:tcBorders>
            <w:shd w:val="clear" w:color="auto" w:fill="auto"/>
            <w:noWrap w:val="0"/>
            <w:vAlign w:val="top"/>
          </w:tcPr>
          <w:p>
            <w:pPr>
              <w:widowControl/>
              <w:jc w:val="left"/>
              <w:rPr>
                <w:rFonts w:ascii="宋体" w:hAnsi="宋体" w:cs="宋体"/>
                <w:kern w:val="0"/>
                <w:sz w:val="24"/>
              </w:rPr>
            </w:pPr>
            <w:r>
              <w:rPr>
                <w:rFonts w:ascii="宋体" w:hAnsi="宋体" w:cs="宋体"/>
                <w:kern w:val="0"/>
                <w:sz w:val="24"/>
              </w:rPr>
              <w:t>1</w:t>
            </w:r>
            <w:r>
              <w:rPr>
                <w:rFonts w:hint="eastAsia" w:cs="宋体"/>
                <w:kern w:val="0"/>
                <w:sz w:val="24"/>
              </w:rPr>
              <w:t>．</w:t>
            </w:r>
            <w:r>
              <w:rPr>
                <w:rFonts w:ascii="宋体" w:hAnsi="宋体" w:cs="宋体"/>
                <w:kern w:val="0"/>
                <w:sz w:val="24"/>
              </w:rPr>
              <w:t>14</w:t>
            </w:r>
          </w:p>
        </w:tc>
        <w:tc>
          <w:tcPr>
            <w:tcW w:w="1950" w:type="dxa"/>
            <w:tcBorders>
              <w:top w:val="nil"/>
              <w:left w:val="nil"/>
              <w:bottom w:val="nil"/>
              <w:right w:val="nil"/>
            </w:tcBorders>
            <w:shd w:val="clear" w:color="auto" w:fill="auto"/>
            <w:noWrap w:val="0"/>
            <w:vAlign w:val="top"/>
          </w:tcPr>
          <w:p>
            <w:pPr>
              <w:widowControl/>
              <w:jc w:val="left"/>
              <w:rPr>
                <w:rFonts w:ascii="宋体" w:hAnsi="宋体" w:cs="宋体"/>
                <w:kern w:val="0"/>
                <w:sz w:val="24"/>
              </w:rPr>
            </w:pPr>
            <w:r>
              <w:rPr>
                <w:rFonts w:ascii="宋体" w:hAnsi="宋体" w:cs="宋体"/>
                <w:kern w:val="0"/>
                <w:sz w:val="24"/>
              </w:rPr>
              <w:t>0</w:t>
            </w:r>
            <w:r>
              <w:rPr>
                <w:rFonts w:hint="eastAsia" w:cs="宋体"/>
                <w:kern w:val="0"/>
                <w:sz w:val="24"/>
              </w:rPr>
              <w:t>．</w:t>
            </w:r>
            <w:r>
              <w:rPr>
                <w:rFonts w:ascii="宋体" w:hAnsi="宋体" w:cs="宋体"/>
                <w:kern w:val="0"/>
                <w:sz w:val="24"/>
              </w:rPr>
              <w:t>92</w:t>
            </w:r>
          </w:p>
        </w:tc>
        <w:tc>
          <w:tcPr>
            <w:tcW w:w="1950" w:type="dxa"/>
            <w:tcBorders>
              <w:top w:val="nil"/>
              <w:left w:val="nil"/>
              <w:bottom w:val="nil"/>
              <w:right w:val="nil"/>
            </w:tcBorders>
            <w:shd w:val="clear" w:color="auto" w:fill="auto"/>
            <w:noWrap w:val="0"/>
            <w:vAlign w:val="top"/>
          </w:tcPr>
          <w:p>
            <w:pPr>
              <w:widowControl/>
              <w:jc w:val="left"/>
              <w:rPr>
                <w:rFonts w:ascii="宋体" w:hAnsi="宋体" w:cs="宋体"/>
                <w:kern w:val="0"/>
                <w:sz w:val="24"/>
              </w:rPr>
            </w:pPr>
            <w:r>
              <w:rPr>
                <w:rFonts w:ascii="宋体" w:hAnsi="宋体" w:cs="宋体"/>
                <w:kern w:val="0"/>
                <w:sz w:val="24"/>
              </w:rPr>
              <w:t>0</w:t>
            </w:r>
            <w:r>
              <w:rPr>
                <w:rFonts w:hint="eastAsia" w:cs="宋体"/>
                <w:kern w:val="0"/>
                <w:sz w:val="24"/>
              </w:rPr>
              <w:t>．</w:t>
            </w:r>
            <w:r>
              <w:rPr>
                <w:rFonts w:ascii="宋体" w:hAnsi="宋体" w:cs="宋体"/>
                <w:kern w:val="0"/>
                <w:sz w:val="24"/>
              </w:rPr>
              <w:t>71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80" w:type="dxa"/>
            <w:tcBorders>
              <w:top w:val="nil"/>
              <w:left w:val="nil"/>
              <w:bottom w:val="nil"/>
              <w:right w:val="nil"/>
            </w:tcBorders>
            <w:shd w:val="clear" w:color="auto" w:fill="auto"/>
            <w:noWrap w:val="0"/>
            <w:vAlign w:val="top"/>
          </w:tcPr>
          <w:p>
            <w:pPr>
              <w:widowControl/>
              <w:jc w:val="left"/>
              <w:rPr>
                <w:rFonts w:ascii="宋体" w:hAnsi="宋体" w:cs="宋体"/>
                <w:kern w:val="0"/>
                <w:sz w:val="24"/>
              </w:rPr>
            </w:pPr>
            <w:r>
              <w:rPr>
                <w:rFonts w:hint="eastAsia" w:cs="宋体"/>
                <w:kern w:val="0"/>
                <w:sz w:val="24"/>
              </w:rPr>
              <w:t>输出功率耗电量</w:t>
            </w:r>
          </w:p>
        </w:tc>
        <w:tc>
          <w:tcPr>
            <w:tcW w:w="1950" w:type="dxa"/>
            <w:tcBorders>
              <w:top w:val="nil"/>
              <w:left w:val="nil"/>
              <w:bottom w:val="nil"/>
              <w:right w:val="nil"/>
            </w:tcBorders>
            <w:shd w:val="clear" w:color="auto" w:fill="auto"/>
            <w:noWrap w:val="0"/>
            <w:vAlign w:val="top"/>
          </w:tcPr>
          <w:p>
            <w:pPr>
              <w:widowControl/>
              <w:jc w:val="left"/>
              <w:rPr>
                <w:rFonts w:ascii="宋体" w:hAnsi="宋体" w:cs="宋体"/>
                <w:kern w:val="0"/>
                <w:sz w:val="24"/>
              </w:rPr>
            </w:pPr>
            <w:r>
              <w:rPr>
                <w:rFonts w:ascii="宋体" w:hAnsi="宋体" w:cs="宋体"/>
                <w:kern w:val="0"/>
                <w:sz w:val="24"/>
              </w:rPr>
              <w:t>0</w:t>
            </w:r>
            <w:r>
              <w:rPr>
                <w:rFonts w:hint="eastAsia" w:cs="宋体"/>
                <w:kern w:val="0"/>
                <w:sz w:val="24"/>
              </w:rPr>
              <w:t>．</w:t>
            </w:r>
            <w:r>
              <w:rPr>
                <w:rFonts w:ascii="宋体" w:hAnsi="宋体" w:cs="宋体"/>
                <w:kern w:val="0"/>
                <w:sz w:val="24"/>
              </w:rPr>
              <w:t>86</w:t>
            </w:r>
          </w:p>
        </w:tc>
        <w:tc>
          <w:tcPr>
            <w:tcW w:w="1950" w:type="dxa"/>
            <w:tcBorders>
              <w:top w:val="nil"/>
              <w:left w:val="nil"/>
              <w:bottom w:val="nil"/>
              <w:right w:val="nil"/>
            </w:tcBorders>
            <w:shd w:val="clear" w:color="auto" w:fill="auto"/>
            <w:noWrap w:val="0"/>
            <w:vAlign w:val="top"/>
          </w:tcPr>
          <w:p>
            <w:pPr>
              <w:widowControl/>
              <w:jc w:val="left"/>
              <w:rPr>
                <w:rFonts w:ascii="宋体" w:hAnsi="宋体" w:cs="宋体"/>
                <w:kern w:val="0"/>
                <w:sz w:val="24"/>
              </w:rPr>
            </w:pPr>
            <w:r>
              <w:rPr>
                <w:rFonts w:ascii="宋体" w:hAnsi="宋体" w:cs="宋体"/>
                <w:kern w:val="0"/>
                <w:sz w:val="24"/>
              </w:rPr>
              <w:t>1</w:t>
            </w:r>
            <w:r>
              <w:rPr>
                <w:rFonts w:hint="eastAsia" w:cs="宋体"/>
                <w:kern w:val="0"/>
                <w:sz w:val="24"/>
              </w:rPr>
              <w:t>．</w:t>
            </w:r>
            <w:r>
              <w:rPr>
                <w:rFonts w:ascii="宋体" w:hAnsi="宋体" w:cs="宋体"/>
                <w:kern w:val="0"/>
                <w:sz w:val="24"/>
              </w:rPr>
              <w:t>08</w:t>
            </w:r>
          </w:p>
        </w:tc>
        <w:tc>
          <w:tcPr>
            <w:tcW w:w="1950" w:type="dxa"/>
            <w:tcBorders>
              <w:top w:val="nil"/>
              <w:left w:val="nil"/>
              <w:bottom w:val="nil"/>
              <w:right w:val="nil"/>
            </w:tcBorders>
            <w:shd w:val="clear" w:color="auto" w:fill="auto"/>
            <w:noWrap w:val="0"/>
            <w:vAlign w:val="top"/>
          </w:tcPr>
          <w:p>
            <w:pPr>
              <w:widowControl/>
              <w:jc w:val="left"/>
              <w:rPr>
                <w:rFonts w:ascii="宋体" w:hAnsi="宋体" w:cs="宋体"/>
                <w:kern w:val="0"/>
                <w:sz w:val="24"/>
              </w:rPr>
            </w:pPr>
            <w:r>
              <w:rPr>
                <w:rFonts w:ascii="宋体" w:hAnsi="宋体" w:cs="宋体"/>
                <w:kern w:val="0"/>
                <w:sz w:val="24"/>
              </w:rPr>
              <w:t>1</w:t>
            </w:r>
            <w:r>
              <w:rPr>
                <w:rFonts w:hint="eastAsia" w:cs="宋体"/>
                <w:kern w:val="0"/>
                <w:sz w:val="24"/>
              </w:rPr>
              <w:t>．</w:t>
            </w:r>
            <w:r>
              <w:rPr>
                <w:rFonts w:ascii="宋体" w:hAnsi="宋体" w:cs="宋体"/>
                <w:kern w:val="0"/>
                <w:sz w:val="24"/>
              </w:rPr>
              <w:t>29</w:t>
            </w:r>
          </w:p>
        </w:tc>
      </w:tr>
    </w:tbl>
    <w:p>
      <w:pPr>
        <w:widowControl/>
        <w:spacing w:line="456" w:lineRule="auto"/>
        <w:jc w:val="left"/>
        <w:rPr>
          <w:rFonts w:ascii="宋体" w:hAnsi="宋体" w:cs="宋体"/>
          <w:kern w:val="0"/>
          <w:sz w:val="24"/>
        </w:rPr>
      </w:pPr>
      <w:r>
        <w:rPr>
          <w:rFonts w:ascii="宋体" w:hAnsi="宋体" w:cs="宋体"/>
          <w:kern w:val="0"/>
          <w:sz w:val="24"/>
        </w:rPr>
        <w:t> </w:t>
      </w:r>
    </w:p>
    <w:p>
      <w:pPr>
        <w:widowControl/>
        <w:spacing w:line="456" w:lineRule="auto"/>
        <w:ind w:firstLine="420"/>
        <w:jc w:val="left"/>
        <w:rPr>
          <w:rFonts w:ascii="宋体" w:hAnsi="宋体" w:cs="宋体"/>
          <w:kern w:val="0"/>
          <w:sz w:val="24"/>
        </w:rPr>
      </w:pPr>
      <w:r>
        <w:rPr>
          <w:rFonts w:hint="eastAsia" w:cs="宋体"/>
          <w:kern w:val="0"/>
          <w:sz w:val="24"/>
        </w:rPr>
        <w:t>工厂、商场、写字楼，您的公司窗明几净，四季如春即使机器轰鸣或是顾客如潮，都将显得从容平和，一切都有条不紊。这里</w:t>
      </w:r>
      <w:r>
        <w:rPr>
          <w:rFonts w:ascii="宋体" w:hAnsi="宋体" w:cs="宋体"/>
          <w:kern w:val="0"/>
          <w:sz w:val="24"/>
        </w:rPr>
        <w:t>“</w:t>
      </w:r>
      <w:r>
        <w:rPr>
          <w:rFonts w:hint="eastAsia" w:cs="宋体"/>
          <w:kern w:val="0"/>
          <w:sz w:val="24"/>
        </w:rPr>
        <w:t>空调</w:t>
      </w:r>
      <w:r>
        <w:rPr>
          <w:rFonts w:ascii="宋体" w:hAnsi="宋体" w:cs="宋体"/>
          <w:kern w:val="0"/>
          <w:sz w:val="24"/>
        </w:rPr>
        <w:t>”</w:t>
      </w:r>
      <w:r>
        <w:rPr>
          <w:rFonts w:hint="eastAsia" w:cs="宋体"/>
          <w:kern w:val="0"/>
          <w:sz w:val="24"/>
        </w:rPr>
        <w:t>是当之无愧的</w:t>
      </w:r>
      <w:r>
        <w:rPr>
          <w:rFonts w:ascii="宋体" w:hAnsi="宋体" w:cs="宋体"/>
          <w:kern w:val="0"/>
          <w:sz w:val="24"/>
        </w:rPr>
        <w:t>“</w:t>
      </w:r>
      <w:r>
        <w:rPr>
          <w:rFonts w:hint="eastAsia" w:cs="宋体"/>
          <w:kern w:val="0"/>
          <w:sz w:val="24"/>
        </w:rPr>
        <w:t>温馨天使</w:t>
      </w:r>
      <w:r>
        <w:rPr>
          <w:rFonts w:ascii="宋体" w:hAnsi="宋体" w:cs="宋体"/>
          <w:kern w:val="0"/>
          <w:sz w:val="24"/>
        </w:rPr>
        <w:t>”</w:t>
      </w:r>
      <w:r>
        <w:rPr>
          <w:rFonts w:hint="eastAsia" w:cs="宋体"/>
          <w:kern w:val="0"/>
          <w:sz w:val="24"/>
        </w:rPr>
        <w:t>。她使您免遭污浊空气的侵蚀，隔离严冬彻骨寒，拒绝盛夏酷暑热。</w:t>
      </w:r>
    </w:p>
    <w:p>
      <w:pPr>
        <w:widowControl/>
        <w:spacing w:line="456" w:lineRule="auto"/>
        <w:jc w:val="left"/>
        <w:rPr>
          <w:rFonts w:ascii="宋体" w:hAnsi="宋体" w:cs="宋体"/>
          <w:kern w:val="0"/>
          <w:sz w:val="24"/>
        </w:rPr>
      </w:pPr>
      <w:r>
        <w:rPr>
          <w:rFonts w:hint="eastAsia" w:cs="宋体"/>
          <w:kern w:val="0"/>
          <w:sz w:val="24"/>
        </w:rPr>
        <w:t>可是，不知您发现没有</w:t>
      </w:r>
      <w:r>
        <w:rPr>
          <w:rFonts w:ascii="宋体" w:hAnsi="宋体" w:cs="宋体"/>
          <w:kern w:val="0"/>
          <w:sz w:val="24"/>
        </w:rPr>
        <w:t>“</w:t>
      </w:r>
      <w:r>
        <w:rPr>
          <w:rFonts w:hint="eastAsia" w:cs="宋体"/>
          <w:kern w:val="0"/>
          <w:sz w:val="24"/>
        </w:rPr>
        <w:t>温馨天使</w:t>
      </w:r>
      <w:r>
        <w:rPr>
          <w:rFonts w:ascii="宋体" w:hAnsi="宋体" w:cs="宋体"/>
          <w:kern w:val="0"/>
          <w:sz w:val="24"/>
        </w:rPr>
        <w:t>”</w:t>
      </w:r>
      <w:r>
        <w:rPr>
          <w:rFonts w:hint="eastAsia" w:cs="宋体"/>
          <w:kern w:val="0"/>
          <w:sz w:val="24"/>
        </w:rPr>
        <w:t>也会</w:t>
      </w:r>
      <w:r>
        <w:rPr>
          <w:rFonts w:ascii="宋体" w:hAnsi="宋体" w:cs="宋体"/>
          <w:kern w:val="0"/>
          <w:sz w:val="24"/>
        </w:rPr>
        <w:t>“</w:t>
      </w:r>
      <w:r>
        <w:rPr>
          <w:rFonts w:hint="eastAsia" w:cs="宋体"/>
          <w:kern w:val="0"/>
          <w:sz w:val="24"/>
        </w:rPr>
        <w:t>生病</w:t>
      </w:r>
      <w:r>
        <w:rPr>
          <w:rFonts w:ascii="宋体" w:hAnsi="宋体" w:cs="宋体"/>
          <w:kern w:val="0"/>
          <w:sz w:val="24"/>
        </w:rPr>
        <w:t>”</w:t>
      </w:r>
      <w:r>
        <w:rPr>
          <w:rFonts w:hint="eastAsia" w:cs="宋体"/>
          <w:kern w:val="0"/>
          <w:sz w:val="24"/>
        </w:rPr>
        <w:t>，或</w:t>
      </w:r>
      <w:r>
        <w:rPr>
          <w:rFonts w:ascii="宋体" w:hAnsi="宋体" w:cs="宋体"/>
          <w:kern w:val="0"/>
          <w:sz w:val="24"/>
        </w:rPr>
        <w:t>“</w:t>
      </w:r>
      <w:r>
        <w:rPr>
          <w:rFonts w:hint="eastAsia" w:cs="宋体"/>
          <w:kern w:val="0"/>
          <w:sz w:val="24"/>
        </w:rPr>
        <w:t>先天不足</w:t>
      </w:r>
      <w:r>
        <w:rPr>
          <w:rFonts w:ascii="宋体" w:hAnsi="宋体" w:cs="宋体"/>
          <w:kern w:val="0"/>
          <w:sz w:val="24"/>
        </w:rPr>
        <w:t>”</w:t>
      </w:r>
      <w:r>
        <w:rPr>
          <w:rFonts w:hint="eastAsia" w:cs="宋体"/>
          <w:kern w:val="0"/>
          <w:sz w:val="24"/>
        </w:rPr>
        <w:t>或</w:t>
      </w:r>
      <w:r>
        <w:rPr>
          <w:rFonts w:ascii="宋体" w:hAnsi="宋体" w:cs="宋体"/>
          <w:kern w:val="0"/>
          <w:sz w:val="24"/>
        </w:rPr>
        <w:t>“</w:t>
      </w:r>
      <w:r>
        <w:rPr>
          <w:rFonts w:hint="eastAsia" w:cs="宋体"/>
          <w:kern w:val="0"/>
          <w:sz w:val="24"/>
        </w:rPr>
        <w:t>后天失调</w:t>
      </w:r>
      <w:r>
        <w:rPr>
          <w:rFonts w:ascii="宋体" w:hAnsi="宋体" w:cs="宋体"/>
          <w:kern w:val="0"/>
          <w:sz w:val="24"/>
        </w:rPr>
        <w:t>”</w:t>
      </w:r>
      <w:r>
        <w:rPr>
          <w:rFonts w:hint="eastAsia" w:cs="宋体"/>
          <w:kern w:val="0"/>
          <w:sz w:val="24"/>
        </w:rPr>
        <w:t>，更有</w:t>
      </w:r>
      <w:r>
        <w:rPr>
          <w:rFonts w:ascii="宋体" w:hAnsi="宋体" w:cs="宋体"/>
          <w:kern w:val="0"/>
          <w:sz w:val="24"/>
        </w:rPr>
        <w:t>“</w:t>
      </w:r>
      <w:r>
        <w:rPr>
          <w:rFonts w:hint="eastAsia" w:cs="宋体"/>
          <w:kern w:val="0"/>
          <w:sz w:val="24"/>
        </w:rPr>
        <w:t>疾病</w:t>
      </w:r>
      <w:r>
        <w:rPr>
          <w:rFonts w:ascii="宋体" w:hAnsi="宋体" w:cs="宋体"/>
          <w:kern w:val="0"/>
          <w:sz w:val="24"/>
        </w:rPr>
        <w:t>”</w:t>
      </w:r>
      <w:r>
        <w:rPr>
          <w:rFonts w:hint="eastAsia" w:cs="宋体"/>
          <w:kern w:val="0"/>
          <w:sz w:val="24"/>
        </w:rPr>
        <w:t>折磨，还有年长</w:t>
      </w:r>
      <w:r>
        <w:rPr>
          <w:rFonts w:ascii="宋体" w:hAnsi="宋体" w:cs="宋体"/>
          <w:kern w:val="0"/>
          <w:sz w:val="24"/>
        </w:rPr>
        <w:t>“</w:t>
      </w:r>
      <w:r>
        <w:rPr>
          <w:rFonts w:hint="eastAsia" w:cs="宋体"/>
          <w:kern w:val="0"/>
          <w:sz w:val="24"/>
        </w:rPr>
        <w:t>衰老</w:t>
      </w:r>
      <w:r>
        <w:rPr>
          <w:rFonts w:ascii="宋体" w:hAnsi="宋体" w:cs="宋体"/>
          <w:kern w:val="0"/>
          <w:sz w:val="24"/>
        </w:rPr>
        <w:t>”</w:t>
      </w:r>
      <w:r>
        <w:rPr>
          <w:rFonts w:hint="eastAsia" w:cs="宋体"/>
          <w:kern w:val="0"/>
          <w:sz w:val="24"/>
        </w:rPr>
        <w:t>，一旦发</w:t>
      </w:r>
      <w:r>
        <w:rPr>
          <w:rFonts w:ascii="宋体" w:hAnsi="宋体" w:cs="宋体"/>
          <w:kern w:val="0"/>
          <w:sz w:val="24"/>
        </w:rPr>
        <w:t>“</w:t>
      </w:r>
      <w:r>
        <w:rPr>
          <w:rFonts w:hint="eastAsia" w:cs="宋体"/>
          <w:kern w:val="0"/>
          <w:sz w:val="24"/>
        </w:rPr>
        <w:t>病</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天使</w:t>
      </w:r>
      <w:r>
        <w:rPr>
          <w:rFonts w:ascii="宋体" w:hAnsi="宋体" w:cs="宋体"/>
          <w:kern w:val="0"/>
          <w:sz w:val="24"/>
        </w:rPr>
        <w:t>”</w:t>
      </w:r>
      <w:r>
        <w:rPr>
          <w:rFonts w:hint="eastAsia" w:cs="宋体"/>
          <w:kern w:val="0"/>
          <w:sz w:val="24"/>
        </w:rPr>
        <w:t>的工作热情即转移至您公司的电度表上，让它转得快一些，更快一些，而让你的工作场所的气温表与外界自然温度靠拢一点，再接近一点。在空调房里，您会明显感觉到她</w:t>
      </w:r>
      <w:r>
        <w:rPr>
          <w:rFonts w:ascii="宋体" w:hAnsi="宋体" w:cs="宋体"/>
          <w:kern w:val="0"/>
          <w:sz w:val="24"/>
        </w:rPr>
        <w:t>“</w:t>
      </w:r>
      <w:r>
        <w:rPr>
          <w:rFonts w:hint="eastAsia" w:cs="宋体"/>
          <w:kern w:val="0"/>
          <w:sz w:val="24"/>
        </w:rPr>
        <w:t>底气不足</w:t>
      </w:r>
      <w:r>
        <w:rPr>
          <w:rFonts w:ascii="宋体" w:hAnsi="宋体" w:cs="宋体"/>
          <w:kern w:val="0"/>
          <w:sz w:val="24"/>
        </w:rPr>
        <w:t>”</w:t>
      </w:r>
      <w:r>
        <w:rPr>
          <w:rFonts w:hint="eastAsia" w:cs="宋体"/>
          <w:kern w:val="0"/>
          <w:sz w:val="24"/>
        </w:rPr>
        <w:t>（风口出风无力）；甚至痛苦泠涕（风口滴漏污水）；冷热调不动，控制失灵</w:t>
      </w:r>
      <w:r>
        <w:rPr>
          <w:rFonts w:ascii="宋体" w:hAnsi="宋体" w:cs="宋体"/>
          <w:kern w:val="0"/>
          <w:sz w:val="24"/>
        </w:rPr>
        <w:t>……</w:t>
      </w:r>
      <w:r>
        <w:rPr>
          <w:rFonts w:hint="eastAsia" w:cs="宋体"/>
          <w:kern w:val="0"/>
          <w:sz w:val="24"/>
        </w:rPr>
        <w:t>心烦不堪。这时的空调设备系统工程可能是因为机械系统，电子系统，冷却水系统，冷媒、末端设备系统有问题</w:t>
      </w:r>
    </w:p>
    <w:p>
      <w:pPr>
        <w:widowControl/>
        <w:spacing w:line="456" w:lineRule="auto"/>
        <w:ind w:firstLine="420"/>
        <w:jc w:val="left"/>
        <w:rPr>
          <w:rFonts w:ascii="宋体" w:hAnsi="宋体" w:cs="宋体"/>
          <w:kern w:val="0"/>
          <w:sz w:val="24"/>
        </w:rPr>
      </w:pPr>
      <w:r>
        <w:rPr>
          <w:rFonts w:hint="eastAsia" w:cs="宋体"/>
          <w:kern w:val="0"/>
          <w:sz w:val="24"/>
        </w:rPr>
        <w:t>空调设备及其系统是价值较为昂贵的资产，如何有效的发挥空调的作用，使其高效、安全、经济的运行，其日常维护保养是必要的；定期的维护保养可排出故障隐患，减少事故发生，降低运行费用，延长设备的使用寿命，同时，保障正常的工作时序。中央空调由主机制冷系统、末端系统、电控系统和水路系统四部分构成。</w:t>
      </w:r>
    </w:p>
    <w:p>
      <w:pPr>
        <w:widowControl/>
        <w:spacing w:line="456" w:lineRule="auto"/>
        <w:jc w:val="left"/>
        <w:rPr>
          <w:rFonts w:ascii="宋体" w:hAnsi="宋体" w:cs="宋体"/>
          <w:kern w:val="0"/>
          <w:sz w:val="24"/>
        </w:rPr>
      </w:pPr>
      <w:r>
        <w:rPr>
          <w:rFonts w:ascii="宋体" w:hAnsi="宋体" w:cs="宋体"/>
          <w:kern w:val="0"/>
          <w:sz w:val="24"/>
        </w:rPr>
        <w:t>1</w:t>
      </w:r>
      <w:r>
        <w:rPr>
          <w:rFonts w:hint="eastAsia" w:cs="宋体"/>
          <w:kern w:val="0"/>
          <w:sz w:val="24"/>
        </w:rPr>
        <w:t>、主机制冷系统：</w:t>
      </w:r>
      <w:r>
        <w:rPr>
          <w:rFonts w:ascii="宋体" w:hAnsi="宋体" w:cs="宋体"/>
          <w:kern w:val="0"/>
          <w:sz w:val="24"/>
        </w:rPr>
        <w:br w:type="textWrapping"/>
      </w:r>
      <w:r>
        <w:rPr>
          <w:rFonts w:hint="eastAsia" w:cs="宋体"/>
          <w:kern w:val="0"/>
          <w:sz w:val="24"/>
        </w:rPr>
        <w:t>　　</w:t>
      </w:r>
      <w:r>
        <w:rPr>
          <w:rFonts w:ascii="宋体" w:hAnsi="宋体" w:cs="宋体"/>
          <w:kern w:val="0"/>
          <w:sz w:val="24"/>
        </w:rPr>
        <w:t>1</w:t>
      </w:r>
      <w:r>
        <w:rPr>
          <w:rFonts w:hint="eastAsia" w:cs="宋体"/>
          <w:kern w:val="0"/>
          <w:sz w:val="24"/>
        </w:rPr>
        <w:t>）、主机运行一段时间，因压缩机的振动会引起钢管接头松动或焊缝的开裂，从而造成制冷剂和冷冻油的泄漏，轻微泄漏可引起制冷效果下降，低压报警。严重时则会使压缩机得不到应有的冷却和润滑。最后造成压缩机过热，拉伤烧毁。</w:t>
      </w:r>
      <w:r>
        <w:rPr>
          <w:rFonts w:ascii="宋体" w:hAnsi="宋体" w:cs="宋体"/>
          <w:kern w:val="0"/>
          <w:sz w:val="24"/>
        </w:rPr>
        <w:br w:type="textWrapping"/>
      </w:r>
      <w:r>
        <w:rPr>
          <w:rFonts w:hint="eastAsia" w:cs="宋体"/>
          <w:kern w:val="0"/>
          <w:sz w:val="24"/>
        </w:rPr>
        <w:t>　　</w:t>
      </w:r>
      <w:r>
        <w:rPr>
          <w:rFonts w:ascii="宋体" w:hAnsi="宋体" w:cs="宋体"/>
          <w:kern w:val="0"/>
          <w:sz w:val="24"/>
        </w:rPr>
        <w:t>2</w:t>
      </w:r>
      <w:r>
        <w:rPr>
          <w:rFonts w:hint="eastAsia" w:cs="宋体"/>
          <w:kern w:val="0"/>
          <w:sz w:val="24"/>
        </w:rPr>
        <w:t>）、空调压缩机经过初期的磨合运行一段时间后，由于机械运动部件之间的相互磨损，润滑油中就会沉积下磨损的杂质，使润滑油的润滑效果下降，长期使用就会加剧运动部件的磨损或拉伤，直至压缩机的烧毁。</w:t>
      </w:r>
    </w:p>
    <w:p>
      <w:pPr>
        <w:widowControl/>
        <w:spacing w:line="456" w:lineRule="auto"/>
        <w:jc w:val="left"/>
        <w:rPr>
          <w:rFonts w:ascii="宋体" w:hAnsi="宋体" w:cs="宋体"/>
          <w:kern w:val="0"/>
          <w:sz w:val="24"/>
        </w:rPr>
      </w:pPr>
      <w:r>
        <w:rPr>
          <w:rFonts w:ascii="宋体" w:hAnsi="宋体" w:cs="宋体"/>
          <w:kern w:val="0"/>
          <w:sz w:val="24"/>
        </w:rPr>
        <w:t>3</w:t>
      </w:r>
      <w:r>
        <w:rPr>
          <w:rFonts w:hint="eastAsia" w:cs="宋体"/>
          <w:kern w:val="0"/>
          <w:sz w:val="24"/>
        </w:rPr>
        <w:t>）、由于空调外界工作环境的影响，机组经常在较恶劣的环境下工作，就会造成压缩机油的碳化和乳化，从而使系统积碳、腐蚀、堵塞、润滑性能下降，使整机性能降低甚至影响到机组的使用寿命，给用户带来较大的经济损失，影响正常的生活和工作。</w:t>
      </w:r>
    </w:p>
    <w:p>
      <w:pPr>
        <w:widowControl/>
        <w:spacing w:line="456" w:lineRule="auto"/>
        <w:ind w:firstLine="420"/>
        <w:jc w:val="left"/>
        <w:rPr>
          <w:rFonts w:ascii="宋体" w:hAnsi="宋体" w:cs="宋体"/>
          <w:kern w:val="0"/>
          <w:sz w:val="24"/>
        </w:rPr>
      </w:pPr>
      <w:r>
        <w:rPr>
          <w:rFonts w:hint="eastAsia" w:cs="宋体"/>
          <w:kern w:val="0"/>
          <w:sz w:val="24"/>
        </w:rPr>
        <w:t>所以主机系统是空调系统的供冷和供热站，如果主机系统出现问题将会影响到整个系统的正常工作，而主机系统的主要维保任务就是预防性保养和维修性保养相结合，杜绝机组跑、冒、滴、漏现象的发生，把所有故障解决在萌芽状态。</w:t>
      </w:r>
      <w:r>
        <w:rPr>
          <w:rFonts w:ascii="宋体" w:hAnsi="宋体" w:cs="宋体"/>
          <w:kern w:val="0"/>
          <w:sz w:val="24"/>
        </w:rPr>
        <w:br w:type="textWrapping"/>
      </w:r>
      <w:r>
        <w:rPr>
          <w:rFonts w:ascii="宋体" w:hAnsi="宋体" w:cs="宋体"/>
          <w:kern w:val="0"/>
          <w:sz w:val="24"/>
        </w:rPr>
        <w:t>2</w:t>
      </w:r>
      <w:r>
        <w:rPr>
          <w:rFonts w:hint="eastAsia" w:cs="宋体"/>
          <w:kern w:val="0"/>
          <w:sz w:val="24"/>
        </w:rPr>
        <w:t>、末端系统：</w:t>
      </w:r>
      <w:r>
        <w:rPr>
          <w:rFonts w:ascii="宋体" w:hAnsi="宋体" w:cs="宋体"/>
          <w:kern w:val="0"/>
          <w:sz w:val="24"/>
        </w:rPr>
        <w:br w:type="textWrapping"/>
      </w:r>
      <w:r>
        <w:rPr>
          <w:rFonts w:hint="eastAsia" w:cs="宋体"/>
          <w:kern w:val="0"/>
          <w:sz w:val="24"/>
        </w:rPr>
        <w:t>　　</w:t>
      </w:r>
      <w:r>
        <w:rPr>
          <w:rFonts w:ascii="宋体" w:hAnsi="宋体" w:cs="宋体"/>
          <w:kern w:val="0"/>
          <w:sz w:val="24"/>
        </w:rPr>
        <w:t>1</w:t>
      </w:r>
      <w:r>
        <w:rPr>
          <w:rFonts w:hint="eastAsia" w:cs="宋体"/>
          <w:kern w:val="0"/>
          <w:sz w:val="24"/>
        </w:rPr>
        <w:t>）、末端系统运行一段时间后过滤网上就会聚积灰尘，增加空气阻力，因而引起风量减小或堵死；风量减小会引起室内空调效果不好，堵死后无任何效果，影响正常使用。尤其是管道机、分体机和机房专机还很容易引起制冷时压缩机的液击，造成压缩机烧毁的严重后果；制热时散热不良，高压过高、压缩机过载保护，无法运行</w:t>
      </w:r>
      <w:r>
        <w:rPr>
          <w:rFonts w:ascii="宋体" w:hAnsi="宋体" w:cs="宋体"/>
          <w:kern w:val="0"/>
          <w:sz w:val="24"/>
        </w:rPr>
        <w:t>,</w:t>
      </w:r>
      <w:r>
        <w:rPr>
          <w:rFonts w:hint="eastAsia" w:cs="宋体"/>
          <w:kern w:val="0"/>
          <w:sz w:val="24"/>
        </w:rPr>
        <w:t>。</w:t>
      </w:r>
      <w:r>
        <w:rPr>
          <w:rFonts w:ascii="宋体" w:hAnsi="宋体" w:cs="宋体"/>
          <w:kern w:val="0"/>
          <w:sz w:val="24"/>
        </w:rPr>
        <w:br w:type="textWrapping"/>
      </w:r>
      <w:r>
        <w:rPr>
          <w:rFonts w:hint="eastAsia" w:cs="宋体"/>
          <w:kern w:val="0"/>
          <w:sz w:val="24"/>
        </w:rPr>
        <w:t>　　</w:t>
      </w:r>
      <w:r>
        <w:rPr>
          <w:rFonts w:ascii="宋体" w:hAnsi="宋体" w:cs="宋体"/>
          <w:kern w:val="0"/>
          <w:sz w:val="24"/>
        </w:rPr>
        <w:t>2</w:t>
      </w:r>
      <w:r>
        <w:rPr>
          <w:rFonts w:hint="eastAsia" w:cs="宋体"/>
          <w:kern w:val="0"/>
          <w:sz w:val="24"/>
        </w:rPr>
        <w:t>）、室内机因初效过滤网对细小粉尘无法过滤下来，因此，粉尘穿过滤网后聚积在室内的换热器的翅片表面，由于换热设备的翅片只有</w:t>
      </w:r>
      <w:r>
        <w:rPr>
          <w:rFonts w:ascii="宋体" w:hAnsi="宋体" w:cs="宋体"/>
          <w:kern w:val="0"/>
          <w:sz w:val="24"/>
        </w:rPr>
        <w:t>2-3mm</w:t>
      </w:r>
      <w:r>
        <w:rPr>
          <w:rFonts w:hint="eastAsia" w:cs="宋体"/>
          <w:kern w:val="0"/>
          <w:sz w:val="24"/>
        </w:rPr>
        <w:t>，因此长期聚积后就会引起堵塞，造成效果下降，同时因灰尘的聚积引起传热下降；严重时会引起上述现象。</w:t>
      </w:r>
    </w:p>
    <w:p>
      <w:pPr>
        <w:widowControl/>
        <w:spacing w:line="456" w:lineRule="auto"/>
        <w:ind w:firstLine="420"/>
        <w:jc w:val="left"/>
        <w:rPr>
          <w:rFonts w:ascii="宋体" w:hAnsi="宋体" w:cs="宋体"/>
          <w:kern w:val="0"/>
          <w:sz w:val="24"/>
        </w:rPr>
      </w:pPr>
      <w:r>
        <w:rPr>
          <w:rFonts w:ascii="宋体" w:hAnsi="宋体" w:cs="宋体"/>
          <w:kern w:val="0"/>
          <w:sz w:val="24"/>
        </w:rPr>
        <w:t>3</w:t>
      </w:r>
      <w:r>
        <w:rPr>
          <w:rFonts w:hint="eastAsia" w:cs="宋体"/>
          <w:kern w:val="0"/>
          <w:sz w:val="24"/>
        </w:rPr>
        <w:t>）、室内机长期运转会使室内机离心风机叶上产生积尘，积尘数量一多就影响室内机的出风量，从而影响到室内机的效果。</w:t>
      </w:r>
    </w:p>
    <w:p>
      <w:pPr>
        <w:widowControl/>
        <w:spacing w:line="456" w:lineRule="auto"/>
        <w:ind w:firstLine="420"/>
        <w:jc w:val="left"/>
        <w:rPr>
          <w:rFonts w:ascii="宋体" w:hAnsi="宋体" w:cs="宋体"/>
          <w:kern w:val="0"/>
          <w:sz w:val="24"/>
        </w:rPr>
      </w:pPr>
      <w:r>
        <w:rPr>
          <w:rFonts w:ascii="宋体" w:hAnsi="宋体" w:cs="宋体"/>
          <w:kern w:val="0"/>
          <w:sz w:val="24"/>
        </w:rPr>
        <w:t>4</w:t>
      </w:r>
      <w:r>
        <w:rPr>
          <w:rFonts w:hint="eastAsia" w:cs="宋体"/>
          <w:kern w:val="0"/>
          <w:sz w:val="24"/>
        </w:rPr>
        <w:t>）、室内机长期运行会使电机轴承磨损严重、电机输出功率增加、噪音增大，给用户的正常生活带来影响。</w:t>
      </w:r>
    </w:p>
    <w:p>
      <w:pPr>
        <w:widowControl/>
        <w:spacing w:line="456" w:lineRule="auto"/>
        <w:jc w:val="left"/>
        <w:rPr>
          <w:rFonts w:ascii="宋体" w:hAnsi="宋体" w:cs="宋体"/>
          <w:kern w:val="0"/>
          <w:sz w:val="24"/>
        </w:rPr>
      </w:pPr>
      <w:r>
        <w:rPr>
          <w:rFonts w:hint="eastAsia" w:cs="宋体"/>
          <w:kern w:val="0"/>
          <w:sz w:val="24"/>
        </w:rPr>
        <w:t>所以室内机每年要进行一次保养，主要保养内容有：清洗回风过滤器、清洗换热器翅片、清洗离心风轮、轴承加油保养及更换。</w:t>
      </w:r>
      <w:r>
        <w:rPr>
          <w:rFonts w:ascii="宋体" w:hAnsi="宋体" w:cs="宋体"/>
          <w:kern w:val="0"/>
          <w:sz w:val="24"/>
        </w:rPr>
        <w:br w:type="textWrapping"/>
      </w:r>
      <w:r>
        <w:rPr>
          <w:rFonts w:ascii="宋体" w:hAnsi="宋体" w:cs="宋体"/>
          <w:kern w:val="0"/>
          <w:sz w:val="24"/>
        </w:rPr>
        <w:t>3</w:t>
      </w:r>
      <w:r>
        <w:rPr>
          <w:rFonts w:hint="eastAsia" w:cs="宋体"/>
          <w:kern w:val="0"/>
          <w:sz w:val="24"/>
        </w:rPr>
        <w:t>、电气系统：</w:t>
      </w:r>
      <w:r>
        <w:rPr>
          <w:rFonts w:ascii="宋体" w:hAnsi="宋体" w:cs="宋体"/>
          <w:kern w:val="0"/>
          <w:sz w:val="24"/>
        </w:rPr>
        <w:br w:type="textWrapping"/>
      </w:r>
      <w:r>
        <w:rPr>
          <w:rFonts w:hint="eastAsia" w:cs="宋体"/>
          <w:kern w:val="0"/>
          <w:sz w:val="24"/>
        </w:rPr>
        <w:t>　　</w:t>
      </w:r>
      <w:r>
        <w:rPr>
          <w:rFonts w:ascii="宋体" w:hAnsi="宋体" w:cs="宋体"/>
          <w:kern w:val="0"/>
          <w:sz w:val="24"/>
        </w:rPr>
        <w:t>1</w:t>
      </w:r>
      <w:r>
        <w:rPr>
          <w:rFonts w:hint="eastAsia" w:cs="宋体"/>
          <w:kern w:val="0"/>
          <w:sz w:val="24"/>
        </w:rPr>
        <w:t>）、空调长期运行后，由于电线、元器件发热、机组振动等原因会引起接头松动、脱落，造成接触不良、缺相：</w:t>
      </w:r>
      <w:r>
        <w:rPr>
          <w:rFonts w:ascii="宋体" w:hAnsi="宋体" w:cs="宋体"/>
          <w:kern w:val="0"/>
          <w:sz w:val="24"/>
        </w:rPr>
        <w:br w:type="textWrapping"/>
      </w:r>
      <w:r>
        <w:rPr>
          <w:rFonts w:hint="eastAsia" w:cs="宋体"/>
          <w:kern w:val="0"/>
          <w:sz w:val="24"/>
        </w:rPr>
        <w:t>　　</w:t>
      </w:r>
      <w:r>
        <w:rPr>
          <w:rFonts w:ascii="宋体" w:hAnsi="宋体" w:cs="宋体"/>
          <w:kern w:val="0"/>
          <w:sz w:val="24"/>
        </w:rPr>
        <w:t>2</w:t>
      </w:r>
      <w:r>
        <w:rPr>
          <w:rFonts w:hint="eastAsia" w:cs="宋体"/>
          <w:kern w:val="0"/>
          <w:sz w:val="24"/>
        </w:rPr>
        <w:t>）、交流接触器、热继电器也会出现接触不良、断路等故障。</w:t>
      </w:r>
    </w:p>
    <w:p>
      <w:pPr>
        <w:widowControl/>
        <w:spacing w:line="456" w:lineRule="auto"/>
        <w:ind w:firstLine="420"/>
        <w:jc w:val="left"/>
        <w:rPr>
          <w:rFonts w:ascii="宋体" w:hAnsi="宋体" w:cs="宋体"/>
          <w:kern w:val="0"/>
          <w:sz w:val="24"/>
        </w:rPr>
      </w:pPr>
      <w:r>
        <w:rPr>
          <w:rFonts w:ascii="宋体" w:hAnsi="宋体" w:cs="宋体"/>
          <w:kern w:val="0"/>
          <w:sz w:val="24"/>
        </w:rPr>
        <w:t>3</w:t>
      </w:r>
      <w:r>
        <w:rPr>
          <w:rFonts w:hint="eastAsia" w:cs="宋体"/>
          <w:kern w:val="0"/>
          <w:sz w:val="24"/>
        </w:rPr>
        <w:t>）、电控部分受外部干扰、内部电器元件数值偏移等情况影响，造成机组运行参数丢失或出现错乱，使机组不能正常运行。</w:t>
      </w:r>
    </w:p>
    <w:p>
      <w:pPr>
        <w:widowControl/>
        <w:spacing w:line="456" w:lineRule="auto"/>
        <w:ind w:firstLine="420"/>
        <w:jc w:val="left"/>
        <w:rPr>
          <w:rFonts w:hint="eastAsia" w:ascii="宋体" w:hAnsi="宋体" w:cs="宋体"/>
          <w:kern w:val="0"/>
          <w:sz w:val="24"/>
        </w:rPr>
      </w:pPr>
      <w:r>
        <w:rPr>
          <w:rFonts w:ascii="宋体" w:hAnsi="宋体" w:cs="宋体"/>
          <w:kern w:val="0"/>
          <w:sz w:val="24"/>
        </w:rPr>
        <w:t>4</w:t>
      </w:r>
      <w:r>
        <w:rPr>
          <w:rFonts w:hint="eastAsia" w:cs="宋体"/>
          <w:kern w:val="0"/>
          <w:sz w:val="24"/>
        </w:rPr>
        <w:t>）、感温探头、压力传感器、流量传感器、防冻保护器等控制元件损坏，造成机组不能在正常工况下运行，会使给机组的运行造成不可估测的故障。</w:t>
      </w:r>
      <w:r>
        <w:rPr>
          <w:rFonts w:ascii="宋体" w:hAnsi="宋体" w:cs="宋体"/>
          <w:kern w:val="0"/>
          <w:sz w:val="24"/>
        </w:rPr>
        <w:br w:type="textWrapping"/>
      </w:r>
      <w:r>
        <w:rPr>
          <w:rFonts w:hint="eastAsia" w:cs="宋体"/>
          <w:kern w:val="0"/>
          <w:sz w:val="24"/>
        </w:rPr>
        <w:t>　　以上故障如不及时排除会导致压缩机缺相或三相电流不平衡而被烧毁。</w:t>
      </w:r>
    </w:p>
    <w:p>
      <w:pPr>
        <w:widowControl/>
        <w:spacing w:line="456" w:lineRule="auto"/>
        <w:ind w:firstLine="420"/>
        <w:jc w:val="left"/>
        <w:rPr>
          <w:rFonts w:ascii="宋体" w:hAnsi="宋体" w:cs="宋体"/>
          <w:kern w:val="0"/>
          <w:sz w:val="24"/>
        </w:rPr>
      </w:pPr>
      <w:r>
        <w:rPr>
          <w:rFonts w:ascii="宋体" w:hAnsi="宋体" w:cs="宋体"/>
          <w:kern w:val="0"/>
          <w:sz w:val="24"/>
        </w:rPr>
        <w:t>4</w:t>
      </w:r>
      <w:r>
        <w:rPr>
          <w:rFonts w:hint="eastAsia" w:cs="宋体"/>
          <w:kern w:val="0"/>
          <w:sz w:val="24"/>
        </w:rPr>
        <w:t>、空调水系统：</w:t>
      </w:r>
      <w:r>
        <w:rPr>
          <w:rFonts w:ascii="宋体" w:hAnsi="宋体" w:cs="宋体"/>
          <w:kern w:val="0"/>
          <w:sz w:val="24"/>
        </w:rPr>
        <w:br w:type="textWrapping"/>
      </w:r>
      <w:r>
        <w:rPr>
          <w:rFonts w:hint="eastAsia" w:cs="宋体"/>
          <w:kern w:val="0"/>
          <w:sz w:val="24"/>
        </w:rPr>
        <w:t>　　</w:t>
      </w:r>
      <w:r>
        <w:rPr>
          <w:rFonts w:ascii="宋体" w:hAnsi="宋体" w:cs="宋体"/>
          <w:kern w:val="0"/>
          <w:sz w:val="24"/>
        </w:rPr>
        <w:t>1</w:t>
      </w:r>
      <w:r>
        <w:rPr>
          <w:rFonts w:hint="eastAsia" w:cs="宋体"/>
          <w:kern w:val="0"/>
          <w:sz w:val="24"/>
        </w:rPr>
        <w:t>）、冷却水系统由于是开式循环系统，冷却水通过冷却塔是充分和空气接触，在被冷却的同时也将空气的大量尘埃等杂质被引入水系统中，沉积在冷却塔、空调机组和管道里形成淤泥，降低循环水量，影响热交换。</w:t>
      </w:r>
      <w:r>
        <w:rPr>
          <w:rFonts w:ascii="宋体" w:hAnsi="宋体" w:cs="宋体"/>
          <w:kern w:val="0"/>
          <w:sz w:val="24"/>
        </w:rPr>
        <w:br w:type="textWrapping"/>
      </w:r>
      <w:r>
        <w:rPr>
          <w:rFonts w:hint="eastAsia" w:cs="宋体"/>
          <w:kern w:val="0"/>
          <w:sz w:val="24"/>
        </w:rPr>
        <w:t>　　</w:t>
      </w:r>
      <w:r>
        <w:rPr>
          <w:rFonts w:ascii="宋体" w:hAnsi="宋体" w:cs="宋体"/>
          <w:kern w:val="0"/>
          <w:sz w:val="24"/>
        </w:rPr>
        <w:t>2</w:t>
      </w:r>
      <w:r>
        <w:rPr>
          <w:rFonts w:hint="eastAsia" w:cs="宋体"/>
          <w:kern w:val="0"/>
          <w:sz w:val="24"/>
        </w:rPr>
        <w:t>）、系统投入使用后，因安装是残留在系统内的焊渣、铁屑、泥土、油污等杂质也会聚积在系统里；焊渣、铁屑等坚硬物质则会附着在换热设备表面，影响换热。</w:t>
      </w:r>
      <w:r>
        <w:rPr>
          <w:rFonts w:ascii="宋体" w:hAnsi="宋体" w:cs="宋体"/>
          <w:kern w:val="0"/>
          <w:sz w:val="24"/>
        </w:rPr>
        <w:br w:type="textWrapping"/>
      </w:r>
      <w:r>
        <w:rPr>
          <w:rFonts w:hint="eastAsia" w:cs="宋体"/>
          <w:kern w:val="0"/>
          <w:sz w:val="24"/>
        </w:rPr>
        <w:t>　　</w:t>
      </w:r>
      <w:r>
        <w:rPr>
          <w:rFonts w:ascii="宋体" w:hAnsi="宋体" w:cs="宋体"/>
          <w:kern w:val="0"/>
          <w:sz w:val="24"/>
        </w:rPr>
        <w:t>3</w:t>
      </w:r>
      <w:r>
        <w:rPr>
          <w:rFonts w:hint="eastAsia" w:cs="宋体"/>
          <w:kern w:val="0"/>
          <w:sz w:val="24"/>
        </w:rPr>
        <w:t>）、冷却水因和空气接触，在冷却塔中和管道里会滋生藻类、细菌等微生物，其死后的尸体和淤泥、油污等杂物粘附在一起，附着在设备和管道上，影响循环水量及换热，同时，微生物和沉积的产生，促使浓差腐蚀电池的形成及垢下腐蚀的产生，从而使金属的腐蚀速度加剧。冷冻水系统也因经常采用自来水通过水箱换水补水，也会产生上述现象。</w:t>
      </w:r>
      <w:r>
        <w:rPr>
          <w:rFonts w:ascii="宋体" w:hAnsi="宋体" w:cs="宋体"/>
          <w:kern w:val="0"/>
          <w:sz w:val="24"/>
        </w:rPr>
        <w:br w:type="textWrapping"/>
      </w:r>
      <w:r>
        <w:rPr>
          <w:rFonts w:hint="eastAsia" w:cs="宋体"/>
          <w:kern w:val="0"/>
          <w:sz w:val="24"/>
        </w:rPr>
        <w:t>　　</w:t>
      </w:r>
      <w:r>
        <w:rPr>
          <w:rFonts w:ascii="宋体" w:hAnsi="宋体" w:cs="宋体"/>
          <w:kern w:val="0"/>
          <w:sz w:val="24"/>
        </w:rPr>
        <w:t>4</w:t>
      </w:r>
      <w:r>
        <w:rPr>
          <w:rFonts w:hint="eastAsia" w:cs="宋体"/>
          <w:kern w:val="0"/>
          <w:sz w:val="24"/>
        </w:rPr>
        <w:t>）、冷却水系统水温较高，且均采用自来水，其</w:t>
      </w:r>
      <w:r>
        <w:rPr>
          <w:rFonts w:ascii="宋体" w:hAnsi="宋体" w:cs="宋体"/>
          <w:kern w:val="0"/>
          <w:sz w:val="24"/>
        </w:rPr>
        <w:t>Ca2+</w:t>
      </w:r>
      <w:r>
        <w:rPr>
          <w:rFonts w:hint="eastAsia" w:cs="宋体"/>
          <w:kern w:val="0"/>
          <w:sz w:val="24"/>
        </w:rPr>
        <w:t>、</w:t>
      </w:r>
      <w:r>
        <w:rPr>
          <w:rFonts w:ascii="宋体" w:hAnsi="宋体" w:cs="宋体"/>
          <w:kern w:val="0"/>
          <w:sz w:val="24"/>
        </w:rPr>
        <w:t>Me2+</w:t>
      </w:r>
      <w:r>
        <w:rPr>
          <w:rFonts w:hint="eastAsia" w:cs="宋体"/>
          <w:kern w:val="0"/>
          <w:sz w:val="24"/>
        </w:rPr>
        <w:t>离子的浓度随水份的蒸发而高度浓缩，从而在水管道内及换热器上形成碳酸盐水垢，附着在换热设备和管道中，因水垢的导热系数为</w:t>
      </w:r>
      <w:r>
        <w:rPr>
          <w:rFonts w:ascii="宋体" w:hAnsi="宋体" w:cs="宋体"/>
          <w:kern w:val="0"/>
          <w:sz w:val="24"/>
        </w:rPr>
        <w:t>0.464~0.697W/M.K</w:t>
      </w:r>
      <w:r>
        <w:rPr>
          <w:rFonts w:hint="eastAsia" w:cs="宋体"/>
          <w:kern w:val="0"/>
          <w:sz w:val="24"/>
        </w:rPr>
        <w:t>，碳钢的导热系数为</w:t>
      </w:r>
      <w:r>
        <w:rPr>
          <w:rFonts w:ascii="宋体" w:hAnsi="宋体" w:cs="宋体"/>
          <w:kern w:val="0"/>
          <w:sz w:val="24"/>
        </w:rPr>
        <w:t>46.4~52.2W/M.K</w:t>
      </w:r>
      <w:r>
        <w:rPr>
          <w:rFonts w:hint="eastAsia" w:cs="宋体"/>
          <w:kern w:val="0"/>
          <w:sz w:val="24"/>
        </w:rPr>
        <w:t>，只有碳钢的</w:t>
      </w:r>
      <w:r>
        <w:rPr>
          <w:rFonts w:ascii="宋体" w:hAnsi="宋体" w:cs="宋体"/>
          <w:kern w:val="0"/>
          <w:sz w:val="24"/>
        </w:rPr>
        <w:t>1%</w:t>
      </w:r>
      <w:r>
        <w:rPr>
          <w:rFonts w:hint="eastAsia" w:cs="宋体"/>
          <w:kern w:val="0"/>
          <w:sz w:val="24"/>
        </w:rPr>
        <w:t>，降低换热设备的传热效果，引起运行成本增加，增加机组故障的产生。</w:t>
      </w:r>
      <w:r>
        <w:rPr>
          <w:rFonts w:ascii="宋体" w:hAnsi="宋体" w:cs="宋体"/>
          <w:kern w:val="0"/>
          <w:sz w:val="24"/>
        </w:rPr>
        <w:br w:type="textWrapping"/>
      </w:r>
      <w:r>
        <w:rPr>
          <w:rFonts w:hint="eastAsia" w:cs="宋体"/>
          <w:kern w:val="0"/>
          <w:sz w:val="24"/>
        </w:rPr>
        <w:t>　　以上现象轻者会降低空调效果，频繁报警，电费增加；严重则会引起管道和换热设备堵塞，设备部件被腐蚀穿孔，造成机组部件损伤，缩短设备寿命，为用户引来极大的损失。因此，定期水质检测和化学清洗维保是必要的。</w:t>
      </w:r>
      <w:r>
        <w:rPr>
          <w:rFonts w:ascii="宋体" w:hAnsi="宋体" w:cs="宋体"/>
          <w:kern w:val="0"/>
          <w:sz w:val="24"/>
        </w:rPr>
        <w:t> </w:t>
      </w:r>
    </w:p>
    <w:p>
      <w:pPr>
        <w:widowControl/>
        <w:spacing w:line="456" w:lineRule="auto"/>
        <w:jc w:val="left"/>
        <w:rPr>
          <w:rFonts w:hint="eastAsia" w:cs="宋体"/>
          <w:kern w:val="0"/>
          <w:sz w:val="24"/>
        </w:rPr>
      </w:pPr>
    </w:p>
    <w:p>
      <w:pPr>
        <w:widowControl/>
        <w:spacing w:line="456" w:lineRule="auto"/>
        <w:jc w:val="center"/>
        <w:rPr>
          <w:rFonts w:hint="eastAsia" w:cs="宋体"/>
          <w:kern w:val="0"/>
          <w:sz w:val="32"/>
          <w:szCs w:val="32"/>
        </w:rPr>
      </w:pPr>
      <w:r>
        <w:rPr>
          <w:rFonts w:hint="eastAsia" w:cs="宋体"/>
          <w:b/>
          <w:kern w:val="0"/>
          <w:sz w:val="44"/>
          <w:szCs w:val="44"/>
        </w:rPr>
        <w:t>中央空调的主要保养项目</w:t>
      </w:r>
    </w:p>
    <w:p>
      <w:pPr>
        <w:widowControl/>
        <w:spacing w:line="456" w:lineRule="auto"/>
        <w:jc w:val="left"/>
        <w:rPr>
          <w:rFonts w:ascii="宋体" w:hAnsi="宋体" w:cs="宋体"/>
          <w:kern w:val="0"/>
          <w:sz w:val="32"/>
          <w:szCs w:val="32"/>
        </w:rPr>
      </w:pPr>
      <w:r>
        <w:rPr>
          <w:rFonts w:hint="eastAsia" w:cs="宋体"/>
          <w:kern w:val="0"/>
          <w:sz w:val="32"/>
          <w:szCs w:val="32"/>
        </w:rPr>
        <w:t>一、中央空调保养分类</w:t>
      </w:r>
    </w:p>
    <w:p>
      <w:pPr>
        <w:widowControl/>
        <w:spacing w:line="456" w:lineRule="auto"/>
        <w:jc w:val="left"/>
        <w:rPr>
          <w:rFonts w:ascii="宋体" w:hAnsi="宋体" w:cs="宋体"/>
          <w:kern w:val="0"/>
          <w:sz w:val="24"/>
        </w:rPr>
      </w:pPr>
      <w:r>
        <w:rPr>
          <w:rFonts w:ascii="宋体" w:hAnsi="宋体" w:cs="宋体"/>
          <w:kern w:val="0"/>
          <w:sz w:val="24"/>
        </w:rPr>
        <w:t>1</w:t>
      </w:r>
      <w:r>
        <w:rPr>
          <w:rFonts w:hint="eastAsia" w:cs="宋体"/>
          <w:kern w:val="0"/>
          <w:sz w:val="24"/>
        </w:rPr>
        <w:t>、检查性维护保养：</w:t>
      </w:r>
      <w:r>
        <w:rPr>
          <w:rFonts w:ascii="宋体" w:hAnsi="宋体" w:cs="宋体"/>
          <w:kern w:val="0"/>
          <w:sz w:val="24"/>
        </w:rPr>
        <w:br w:type="textWrapping"/>
      </w:r>
      <w:r>
        <w:rPr>
          <w:rFonts w:hint="eastAsia" w:cs="宋体"/>
          <w:kern w:val="0"/>
          <w:sz w:val="24"/>
        </w:rPr>
        <w:t>　　</w:t>
      </w:r>
      <w:r>
        <w:rPr>
          <w:rFonts w:ascii="宋体" w:hAnsi="宋体" w:cs="宋体"/>
          <w:kern w:val="0"/>
          <w:sz w:val="24"/>
        </w:rPr>
        <w:t>1</w:t>
      </w:r>
      <w:r>
        <w:rPr>
          <w:rFonts w:hint="eastAsia" w:cs="宋体"/>
          <w:kern w:val="0"/>
          <w:sz w:val="24"/>
        </w:rPr>
        <w:t>）、基于设备运行情况和客户需求，有计划地进行各类常规检查；</w:t>
      </w:r>
      <w:r>
        <w:rPr>
          <w:rFonts w:ascii="宋体" w:hAnsi="宋体" w:cs="宋体"/>
          <w:kern w:val="0"/>
          <w:sz w:val="24"/>
        </w:rPr>
        <w:br w:type="textWrapping"/>
      </w:r>
      <w:r>
        <w:rPr>
          <w:rFonts w:hint="eastAsia" w:cs="宋体"/>
          <w:kern w:val="0"/>
          <w:sz w:val="24"/>
        </w:rPr>
        <w:t>　　</w:t>
      </w:r>
      <w:r>
        <w:rPr>
          <w:rFonts w:ascii="宋体" w:hAnsi="宋体" w:cs="宋体"/>
          <w:kern w:val="0"/>
          <w:sz w:val="24"/>
        </w:rPr>
        <w:t>2</w:t>
      </w:r>
      <w:r>
        <w:rPr>
          <w:rFonts w:hint="eastAsia" w:cs="宋体"/>
          <w:kern w:val="0"/>
          <w:sz w:val="24"/>
        </w:rPr>
        <w:t>）、现场指导业主的操作人员，讲解涉及机组运行、保养的实用技术；</w:t>
      </w:r>
      <w:r>
        <w:rPr>
          <w:rFonts w:ascii="宋体" w:hAnsi="宋体" w:cs="宋体"/>
          <w:kern w:val="0"/>
          <w:sz w:val="24"/>
        </w:rPr>
        <w:br w:type="textWrapping"/>
      </w:r>
      <w:r>
        <w:rPr>
          <w:rFonts w:hint="eastAsia" w:cs="宋体"/>
          <w:kern w:val="0"/>
          <w:sz w:val="24"/>
        </w:rPr>
        <w:t>　　</w:t>
      </w:r>
      <w:r>
        <w:rPr>
          <w:rFonts w:ascii="宋体" w:hAnsi="宋体" w:cs="宋体"/>
          <w:kern w:val="0"/>
          <w:sz w:val="24"/>
        </w:rPr>
        <w:t>3</w:t>
      </w:r>
      <w:r>
        <w:rPr>
          <w:rFonts w:hint="eastAsia" w:cs="宋体"/>
          <w:kern w:val="0"/>
          <w:sz w:val="24"/>
        </w:rPr>
        <w:t>）、提供各类必要的增值服务；</w:t>
      </w:r>
      <w:r>
        <w:rPr>
          <w:rFonts w:ascii="宋体" w:hAnsi="宋体" w:cs="宋体"/>
          <w:kern w:val="0"/>
          <w:sz w:val="24"/>
        </w:rPr>
        <w:br w:type="textWrapping"/>
      </w:r>
      <w:r>
        <w:rPr>
          <w:rFonts w:hint="eastAsia" w:cs="宋体"/>
          <w:kern w:val="0"/>
          <w:sz w:val="24"/>
        </w:rPr>
        <w:t>　　</w:t>
      </w:r>
      <w:r>
        <w:rPr>
          <w:rFonts w:ascii="宋体" w:hAnsi="宋体" w:cs="宋体"/>
          <w:kern w:val="0"/>
          <w:sz w:val="24"/>
        </w:rPr>
        <w:t>4</w:t>
      </w:r>
      <w:r>
        <w:rPr>
          <w:rFonts w:hint="eastAsia" w:cs="宋体"/>
          <w:kern w:val="0"/>
          <w:sz w:val="24"/>
        </w:rPr>
        <w:t>）、就主机及辅助设备　运行存在的问题提供专业意见和改善方案；</w:t>
      </w:r>
      <w:r>
        <w:rPr>
          <w:rFonts w:ascii="宋体" w:hAnsi="宋体" w:cs="宋体"/>
          <w:kern w:val="0"/>
          <w:sz w:val="24"/>
        </w:rPr>
        <w:br w:type="textWrapping"/>
      </w:r>
      <w:r>
        <w:rPr>
          <w:rFonts w:ascii="宋体" w:hAnsi="宋体" w:cs="宋体"/>
          <w:kern w:val="0"/>
          <w:sz w:val="24"/>
        </w:rPr>
        <w:t>2</w:t>
      </w:r>
      <w:r>
        <w:rPr>
          <w:rFonts w:hint="eastAsia" w:cs="宋体"/>
          <w:kern w:val="0"/>
          <w:sz w:val="24"/>
        </w:rPr>
        <w:t>、预防性维护保养：</w:t>
      </w:r>
      <w:r>
        <w:rPr>
          <w:rFonts w:ascii="宋体" w:hAnsi="宋体" w:cs="宋体"/>
          <w:kern w:val="0"/>
          <w:sz w:val="24"/>
        </w:rPr>
        <w:br w:type="textWrapping"/>
      </w:r>
      <w:r>
        <w:rPr>
          <w:rFonts w:hint="eastAsia" w:cs="宋体"/>
          <w:kern w:val="0"/>
          <w:sz w:val="24"/>
        </w:rPr>
        <w:t>　　</w:t>
      </w:r>
      <w:r>
        <w:rPr>
          <w:rFonts w:ascii="宋体" w:hAnsi="宋体" w:cs="宋体"/>
          <w:kern w:val="0"/>
          <w:sz w:val="24"/>
        </w:rPr>
        <w:t>1</w:t>
      </w:r>
      <w:r>
        <w:rPr>
          <w:rFonts w:hint="eastAsia" w:cs="宋体"/>
          <w:kern w:val="0"/>
          <w:sz w:val="24"/>
        </w:rPr>
        <w:t>）、包括检查性维护保养提供的内容；</w:t>
      </w:r>
      <w:r>
        <w:rPr>
          <w:rFonts w:ascii="宋体" w:hAnsi="宋体" w:cs="宋体"/>
          <w:kern w:val="0"/>
          <w:sz w:val="24"/>
        </w:rPr>
        <w:br w:type="textWrapping"/>
      </w:r>
      <w:r>
        <w:rPr>
          <w:rFonts w:hint="eastAsia" w:cs="宋体"/>
          <w:kern w:val="0"/>
          <w:sz w:val="24"/>
        </w:rPr>
        <w:t>　　</w:t>
      </w:r>
      <w:r>
        <w:rPr>
          <w:rFonts w:ascii="宋体" w:hAnsi="宋体" w:cs="宋体"/>
          <w:kern w:val="0"/>
          <w:sz w:val="24"/>
        </w:rPr>
        <w:t>2</w:t>
      </w:r>
      <w:r>
        <w:rPr>
          <w:rFonts w:hint="eastAsia" w:cs="宋体"/>
          <w:kern w:val="0"/>
          <w:sz w:val="24"/>
        </w:rPr>
        <w:t>）、按照厂家的推荐进行必要的预防性保养；</w:t>
      </w:r>
      <w:r>
        <w:rPr>
          <w:rFonts w:ascii="宋体" w:hAnsi="宋体" w:cs="宋体"/>
          <w:kern w:val="0"/>
          <w:sz w:val="24"/>
        </w:rPr>
        <w:br w:type="textWrapping"/>
      </w:r>
      <w:r>
        <w:rPr>
          <w:rFonts w:hint="eastAsia" w:cs="宋体"/>
          <w:kern w:val="0"/>
          <w:sz w:val="24"/>
        </w:rPr>
        <w:t>　　</w:t>
      </w:r>
      <w:r>
        <w:rPr>
          <w:rFonts w:ascii="宋体" w:hAnsi="宋体" w:cs="宋体"/>
          <w:kern w:val="0"/>
          <w:sz w:val="24"/>
        </w:rPr>
        <w:t>3</w:t>
      </w:r>
      <w:r>
        <w:rPr>
          <w:rFonts w:hint="eastAsia" w:cs="宋体"/>
          <w:kern w:val="0"/>
          <w:sz w:val="24"/>
        </w:rPr>
        <w:t>）、预防性保养包括清洗换热器铜管，分析和更换冷冻机油、油滤芯、干燥过滤器等；</w:t>
      </w:r>
      <w:r>
        <w:rPr>
          <w:rFonts w:ascii="宋体" w:hAnsi="宋体" w:cs="宋体"/>
          <w:kern w:val="0"/>
          <w:sz w:val="24"/>
        </w:rPr>
        <w:br w:type="textWrapping"/>
      </w:r>
      <w:r>
        <w:rPr>
          <w:rFonts w:hint="eastAsia" w:cs="宋体"/>
          <w:kern w:val="0"/>
          <w:sz w:val="24"/>
        </w:rPr>
        <w:t>　　</w:t>
      </w:r>
      <w:r>
        <w:rPr>
          <w:rFonts w:ascii="宋体" w:hAnsi="宋体" w:cs="宋体"/>
          <w:kern w:val="0"/>
          <w:sz w:val="24"/>
        </w:rPr>
        <w:t>4</w:t>
      </w:r>
      <w:r>
        <w:rPr>
          <w:rFonts w:hint="eastAsia" w:cs="宋体"/>
          <w:kern w:val="0"/>
          <w:sz w:val="24"/>
        </w:rPr>
        <w:t>）、对机组的运行性能提供提升暖通空调系统运行效果。</w:t>
      </w:r>
    </w:p>
    <w:p>
      <w:pPr>
        <w:widowControl/>
        <w:spacing w:line="456" w:lineRule="auto"/>
        <w:jc w:val="left"/>
        <w:rPr>
          <w:rFonts w:ascii="宋体" w:hAnsi="宋体" w:cs="宋体"/>
          <w:kern w:val="0"/>
          <w:sz w:val="24"/>
        </w:rPr>
      </w:pPr>
      <w:r>
        <w:rPr>
          <w:rFonts w:ascii="宋体" w:hAnsi="宋体" w:cs="宋体"/>
          <w:kern w:val="0"/>
          <w:sz w:val="24"/>
        </w:rPr>
        <w:t>3</w:t>
      </w:r>
      <w:r>
        <w:rPr>
          <w:rFonts w:hint="eastAsia" w:cs="宋体"/>
          <w:kern w:val="0"/>
          <w:sz w:val="24"/>
        </w:rPr>
        <w:t>、全面性维护保养：</w:t>
      </w:r>
      <w:r>
        <w:rPr>
          <w:rFonts w:ascii="宋体" w:hAnsi="宋体" w:cs="宋体"/>
          <w:kern w:val="0"/>
          <w:sz w:val="24"/>
        </w:rPr>
        <w:br w:type="textWrapping"/>
      </w:r>
      <w:r>
        <w:rPr>
          <w:rFonts w:hint="eastAsia" w:cs="宋体"/>
          <w:kern w:val="0"/>
          <w:sz w:val="24"/>
        </w:rPr>
        <w:t>　　</w:t>
      </w:r>
      <w:r>
        <w:rPr>
          <w:rFonts w:ascii="宋体" w:hAnsi="宋体" w:cs="宋体"/>
          <w:kern w:val="0"/>
          <w:sz w:val="24"/>
        </w:rPr>
        <w:t>1)</w:t>
      </w:r>
      <w:r>
        <w:rPr>
          <w:rFonts w:hint="eastAsia" w:cs="宋体"/>
          <w:kern w:val="0"/>
          <w:sz w:val="24"/>
        </w:rPr>
        <w:t>、最全面彻底的保养方案，包括全部常规检查、增值服务和紧急故障处理的服务；</w:t>
      </w:r>
    </w:p>
    <w:p>
      <w:pPr>
        <w:widowControl/>
        <w:spacing w:line="456" w:lineRule="auto"/>
        <w:ind w:firstLine="420"/>
        <w:jc w:val="left"/>
        <w:rPr>
          <w:rFonts w:hint="eastAsia" w:cs="宋体"/>
          <w:b/>
          <w:kern w:val="0"/>
          <w:sz w:val="28"/>
          <w:szCs w:val="28"/>
        </w:rPr>
      </w:pPr>
      <w:r>
        <w:rPr>
          <w:rFonts w:ascii="宋体" w:hAnsi="宋体" w:cs="宋体"/>
          <w:kern w:val="0"/>
          <w:sz w:val="24"/>
        </w:rPr>
        <w:t>2</w:t>
      </w:r>
      <w:r>
        <w:rPr>
          <w:rFonts w:hint="eastAsia" w:cs="宋体"/>
          <w:kern w:val="0"/>
          <w:sz w:val="24"/>
        </w:rPr>
        <w:t>）、在设备故障时，负责全部维修工作和零部件更换；</w:t>
      </w:r>
      <w:r>
        <w:rPr>
          <w:rFonts w:ascii="宋体" w:hAnsi="宋体" w:cs="宋体"/>
          <w:kern w:val="0"/>
          <w:sz w:val="24"/>
        </w:rPr>
        <w:br w:type="textWrapping"/>
      </w:r>
      <w:r>
        <w:rPr>
          <w:rFonts w:ascii="宋体" w:hAnsi="宋体" w:cs="宋体"/>
          <w:kern w:val="0"/>
          <w:sz w:val="24"/>
        </w:rPr>
        <w:t>4</w:t>
      </w:r>
      <w:r>
        <w:rPr>
          <w:rFonts w:hint="eastAsia" w:cs="宋体"/>
          <w:kern w:val="0"/>
          <w:sz w:val="24"/>
        </w:rPr>
        <w:t>、紧急性维修：根据客户的需求，</w:t>
      </w:r>
      <w:r>
        <w:rPr>
          <w:rFonts w:ascii="宋体" w:hAnsi="宋体" w:cs="宋体"/>
          <w:kern w:val="0"/>
          <w:sz w:val="24"/>
        </w:rPr>
        <w:t>24</w:t>
      </w:r>
      <w:r>
        <w:rPr>
          <w:rFonts w:hint="eastAsia" w:cs="宋体"/>
          <w:kern w:val="0"/>
          <w:sz w:val="24"/>
        </w:rPr>
        <w:t>小时为客户提供紧急维修服务，发达的服务网络和高素质的服务人员队伍确保快速排除故障，确保最短停机时间；</w:t>
      </w:r>
      <w:r>
        <w:rPr>
          <w:rFonts w:ascii="宋体" w:hAnsi="宋体" w:cs="宋体"/>
          <w:kern w:val="0"/>
          <w:sz w:val="24"/>
        </w:rPr>
        <w:br w:type="textWrapping"/>
      </w:r>
      <w:r>
        <w:rPr>
          <w:rFonts w:ascii="宋体" w:hAnsi="宋体" w:cs="宋体"/>
          <w:kern w:val="0"/>
          <w:sz w:val="24"/>
        </w:rPr>
        <w:t>5</w:t>
      </w:r>
      <w:r>
        <w:rPr>
          <w:rFonts w:hint="eastAsia" w:cs="宋体"/>
          <w:kern w:val="0"/>
          <w:sz w:val="24"/>
        </w:rPr>
        <w:t>、节能改造：节能改造是指将冷却水水泵、冷却风扇电机采用变频驱动，并根据冷冻水的出水温度变化来实现水泵和风机的变频调速，实现节能将耗</w:t>
      </w:r>
      <w:r>
        <w:rPr>
          <w:rFonts w:ascii="宋体" w:hAnsi="宋体" w:cs="宋体"/>
          <w:kern w:val="0"/>
          <w:sz w:val="24"/>
        </w:rPr>
        <w:br w:type="textWrapping"/>
      </w:r>
      <w:r>
        <w:rPr>
          <w:rFonts w:ascii="宋体" w:hAnsi="宋体" w:cs="宋体"/>
          <w:kern w:val="0"/>
          <w:sz w:val="24"/>
        </w:rPr>
        <w:t>6</w:t>
      </w:r>
      <w:r>
        <w:rPr>
          <w:rFonts w:hint="eastAsia" w:cs="宋体"/>
          <w:kern w:val="0"/>
          <w:sz w:val="24"/>
        </w:rPr>
        <w:t>、冷冻机油的分析：润滑油质能充分反映压缩机的内部机械运转状况和运行趋势，润滑油的金属含量、湿度和酸度等都是可能导致重大设备故障的关键指标，我们提供的专业油分析，能在关键时刻向您提出改进意见，提前排除机组的重大故障隐患，避免意外停机和高额维修费用，保护您的投资；</w:t>
      </w:r>
      <w:r>
        <w:rPr>
          <w:rFonts w:ascii="宋体" w:hAnsi="宋体" w:cs="宋体"/>
          <w:kern w:val="0"/>
          <w:sz w:val="24"/>
        </w:rPr>
        <w:br w:type="textWrapping"/>
      </w:r>
      <w:r>
        <w:rPr>
          <w:rFonts w:ascii="宋体" w:hAnsi="宋体" w:cs="宋体"/>
          <w:kern w:val="0"/>
          <w:sz w:val="24"/>
        </w:rPr>
        <w:t>7</w:t>
      </w:r>
      <w:r>
        <w:rPr>
          <w:rFonts w:hint="eastAsia" w:cs="宋体"/>
          <w:kern w:val="0"/>
          <w:sz w:val="24"/>
        </w:rPr>
        <w:t>、溴化浬溶液分析：对溴化浬溶液进行添加剂含量及浓度性分析，并提供溴化浬溶液的再生处理及添加补充；</w:t>
      </w:r>
      <w:r>
        <w:rPr>
          <w:rFonts w:ascii="宋体" w:hAnsi="宋体" w:cs="宋体"/>
          <w:kern w:val="0"/>
          <w:sz w:val="24"/>
        </w:rPr>
        <w:br w:type="textWrapping"/>
      </w:r>
      <w:r>
        <w:rPr>
          <w:rFonts w:ascii="宋体" w:hAnsi="宋体" w:cs="宋体"/>
          <w:kern w:val="0"/>
          <w:sz w:val="24"/>
        </w:rPr>
        <w:t>8</w:t>
      </w:r>
      <w:r>
        <w:rPr>
          <w:rFonts w:hint="eastAsia" w:cs="宋体"/>
          <w:kern w:val="0"/>
          <w:sz w:val="24"/>
        </w:rPr>
        <w:t>、冷却塔、水泵、风机盘管、新风机组等的维修保养和改造。</w:t>
      </w:r>
    </w:p>
    <w:p>
      <w:pPr>
        <w:widowControl/>
        <w:spacing w:line="456" w:lineRule="auto"/>
        <w:rPr>
          <w:rFonts w:ascii="宋体" w:hAnsi="宋体" w:cs="宋体"/>
          <w:b/>
          <w:kern w:val="0"/>
          <w:sz w:val="32"/>
          <w:szCs w:val="32"/>
        </w:rPr>
      </w:pPr>
      <w:r>
        <w:rPr>
          <w:rFonts w:hint="eastAsia" w:cs="宋体"/>
          <w:b/>
          <w:kern w:val="0"/>
          <w:sz w:val="32"/>
          <w:szCs w:val="32"/>
        </w:rPr>
        <w:t>二、中央空调系统维护保养内容</w:t>
      </w:r>
    </w:p>
    <w:p>
      <w:pPr>
        <w:widowControl/>
        <w:spacing w:line="456" w:lineRule="auto"/>
        <w:jc w:val="left"/>
        <w:rPr>
          <w:rFonts w:ascii="宋体" w:hAnsi="宋体" w:cs="宋体"/>
          <w:kern w:val="0"/>
          <w:sz w:val="24"/>
        </w:rPr>
      </w:pPr>
      <w:r>
        <w:rPr>
          <w:rFonts w:ascii="宋体" w:hAnsi="宋体" w:cs="宋体"/>
          <w:kern w:val="0"/>
          <w:sz w:val="24"/>
        </w:rPr>
        <w:t>1</w:t>
      </w:r>
      <w:r>
        <w:rPr>
          <w:rFonts w:hint="eastAsia" w:cs="宋体"/>
          <w:kern w:val="0"/>
          <w:sz w:val="24"/>
        </w:rPr>
        <w:t>、空调主机部分；</w:t>
      </w:r>
    </w:p>
    <w:p>
      <w:pPr>
        <w:widowControl/>
        <w:spacing w:line="456" w:lineRule="auto"/>
        <w:jc w:val="left"/>
        <w:rPr>
          <w:rFonts w:ascii="宋体" w:hAnsi="宋体" w:cs="宋体"/>
          <w:kern w:val="0"/>
          <w:sz w:val="24"/>
        </w:rPr>
      </w:pPr>
      <w:r>
        <w:rPr>
          <w:rFonts w:hint="eastAsia" w:cs="宋体"/>
          <w:kern w:val="0"/>
          <w:sz w:val="24"/>
        </w:rPr>
        <w:t>⑴、检查空调主机制冷系统制冷剂的高压、低压是否正常；</w:t>
      </w:r>
    </w:p>
    <w:p>
      <w:pPr>
        <w:widowControl/>
        <w:spacing w:line="456" w:lineRule="auto"/>
        <w:jc w:val="left"/>
        <w:rPr>
          <w:rFonts w:ascii="宋体" w:hAnsi="宋体" w:cs="宋体"/>
          <w:kern w:val="0"/>
          <w:sz w:val="24"/>
        </w:rPr>
      </w:pPr>
      <w:r>
        <w:rPr>
          <w:rFonts w:hint="eastAsia" w:cs="宋体"/>
          <w:kern w:val="0"/>
          <w:sz w:val="24"/>
        </w:rPr>
        <w:t>⑵、检查空调主机制冷系统制冷剂有无泄漏；是否需要补充制冷剂；</w:t>
      </w:r>
    </w:p>
    <w:p>
      <w:pPr>
        <w:widowControl/>
        <w:spacing w:line="456" w:lineRule="auto"/>
        <w:jc w:val="left"/>
        <w:rPr>
          <w:rFonts w:ascii="宋体" w:hAnsi="宋体" w:cs="宋体"/>
          <w:kern w:val="0"/>
          <w:sz w:val="24"/>
        </w:rPr>
      </w:pPr>
      <w:r>
        <w:rPr>
          <w:rFonts w:hint="eastAsia" w:cs="宋体"/>
          <w:kern w:val="0"/>
          <w:sz w:val="24"/>
        </w:rPr>
        <w:t>⑶、检查压缩机运转电流是否正常；</w:t>
      </w:r>
    </w:p>
    <w:p>
      <w:pPr>
        <w:widowControl/>
        <w:spacing w:line="456" w:lineRule="auto"/>
        <w:jc w:val="left"/>
        <w:rPr>
          <w:rFonts w:ascii="宋体" w:hAnsi="宋体" w:cs="宋体"/>
          <w:kern w:val="0"/>
          <w:sz w:val="24"/>
        </w:rPr>
      </w:pPr>
      <w:r>
        <w:rPr>
          <w:rFonts w:hint="eastAsia" w:cs="宋体"/>
          <w:kern w:val="0"/>
          <w:sz w:val="24"/>
        </w:rPr>
        <w:t>⑷、检查压缩机运转声音是否正常；</w:t>
      </w:r>
    </w:p>
    <w:p>
      <w:pPr>
        <w:widowControl/>
        <w:spacing w:line="456" w:lineRule="auto"/>
        <w:jc w:val="left"/>
        <w:rPr>
          <w:rFonts w:ascii="宋体" w:hAnsi="宋体" w:cs="宋体"/>
          <w:kern w:val="0"/>
          <w:sz w:val="24"/>
        </w:rPr>
      </w:pPr>
      <w:r>
        <w:rPr>
          <w:rFonts w:hint="eastAsia" w:cs="宋体"/>
          <w:kern w:val="0"/>
          <w:sz w:val="24"/>
        </w:rPr>
        <w:t>⑸、检查压缩机的工作电压是否正常；</w:t>
      </w:r>
    </w:p>
    <w:p>
      <w:pPr>
        <w:widowControl/>
        <w:spacing w:line="456" w:lineRule="auto"/>
        <w:jc w:val="left"/>
        <w:rPr>
          <w:rFonts w:ascii="宋体" w:hAnsi="宋体" w:cs="宋体"/>
          <w:kern w:val="0"/>
          <w:sz w:val="24"/>
        </w:rPr>
      </w:pPr>
      <w:r>
        <w:rPr>
          <w:rFonts w:hint="eastAsia" w:cs="宋体"/>
          <w:kern w:val="0"/>
          <w:sz w:val="24"/>
        </w:rPr>
        <w:t>⑹、检查压缩机油位，颜色是否正常；</w:t>
      </w:r>
    </w:p>
    <w:p>
      <w:pPr>
        <w:widowControl/>
        <w:spacing w:line="456" w:lineRule="auto"/>
        <w:jc w:val="left"/>
        <w:rPr>
          <w:rFonts w:ascii="宋体" w:hAnsi="宋体" w:cs="宋体"/>
          <w:kern w:val="0"/>
          <w:sz w:val="24"/>
        </w:rPr>
      </w:pPr>
      <w:r>
        <w:rPr>
          <w:rFonts w:hint="eastAsia" w:cs="宋体"/>
          <w:kern w:val="0"/>
          <w:sz w:val="24"/>
        </w:rPr>
        <w:t>⑺、检查压缩机油压、油温是否正常；</w:t>
      </w:r>
    </w:p>
    <w:p>
      <w:pPr>
        <w:widowControl/>
        <w:spacing w:line="456" w:lineRule="auto"/>
        <w:jc w:val="left"/>
        <w:rPr>
          <w:rFonts w:ascii="宋体" w:hAnsi="宋体" w:cs="宋体"/>
          <w:kern w:val="0"/>
          <w:sz w:val="24"/>
        </w:rPr>
      </w:pPr>
      <w:r>
        <w:rPr>
          <w:rFonts w:hint="eastAsia" w:cs="宋体"/>
          <w:kern w:val="0"/>
          <w:sz w:val="24"/>
        </w:rPr>
        <w:t>⑻、检查空调主机相序保护器是否正常、有无缺相情况；</w:t>
      </w:r>
    </w:p>
    <w:p>
      <w:pPr>
        <w:widowControl/>
        <w:spacing w:line="456" w:lineRule="auto"/>
        <w:jc w:val="left"/>
        <w:rPr>
          <w:rFonts w:ascii="宋体" w:hAnsi="宋体" w:cs="宋体"/>
          <w:kern w:val="0"/>
          <w:sz w:val="24"/>
        </w:rPr>
      </w:pPr>
      <w:r>
        <w:rPr>
          <w:rFonts w:hint="eastAsia" w:cs="宋体"/>
          <w:kern w:val="0"/>
          <w:sz w:val="24"/>
        </w:rPr>
        <w:t>⑼、检查空调主机各接线端子有无松动；</w:t>
      </w:r>
    </w:p>
    <w:p>
      <w:pPr>
        <w:widowControl/>
        <w:spacing w:line="456" w:lineRule="auto"/>
        <w:jc w:val="left"/>
        <w:rPr>
          <w:rFonts w:ascii="宋体" w:hAnsi="宋体" w:cs="宋体"/>
          <w:kern w:val="0"/>
          <w:sz w:val="24"/>
        </w:rPr>
      </w:pPr>
      <w:r>
        <w:rPr>
          <w:rFonts w:hint="eastAsia" w:cs="宋体"/>
          <w:kern w:val="0"/>
          <w:sz w:val="24"/>
        </w:rPr>
        <w:t>⑽、检查水流量保护开关工作是否正常；</w:t>
      </w:r>
    </w:p>
    <w:p>
      <w:pPr>
        <w:widowControl/>
        <w:spacing w:line="456" w:lineRule="auto"/>
        <w:jc w:val="left"/>
        <w:rPr>
          <w:rFonts w:ascii="宋体" w:hAnsi="宋体" w:cs="宋体"/>
          <w:kern w:val="0"/>
          <w:sz w:val="24"/>
        </w:rPr>
      </w:pPr>
      <w:r>
        <w:rPr>
          <w:rFonts w:hint="eastAsia" w:cs="宋体"/>
          <w:kern w:val="0"/>
          <w:sz w:val="24"/>
        </w:rPr>
        <w:t>⑾、检查电脑板、感温探头</w:t>
      </w:r>
      <w:r>
        <w:rPr>
          <w:rFonts w:ascii="宋体" w:hAnsi="宋体" w:cs="宋体"/>
          <w:kern w:val="0"/>
          <w:sz w:val="24"/>
        </w:rPr>
        <w:t xml:space="preserve"> </w:t>
      </w:r>
      <w:r>
        <w:rPr>
          <w:rFonts w:hint="eastAsia" w:cs="宋体"/>
          <w:kern w:val="0"/>
          <w:sz w:val="24"/>
        </w:rPr>
        <w:t>阻值是否正常；</w:t>
      </w:r>
    </w:p>
    <w:p>
      <w:pPr>
        <w:widowControl/>
        <w:spacing w:line="456" w:lineRule="auto"/>
        <w:jc w:val="left"/>
        <w:rPr>
          <w:rFonts w:ascii="宋体" w:hAnsi="宋体" w:cs="宋体"/>
          <w:kern w:val="0"/>
          <w:sz w:val="24"/>
        </w:rPr>
      </w:pPr>
      <w:r>
        <w:rPr>
          <w:rFonts w:hint="eastAsia" w:cs="宋体"/>
          <w:kern w:val="0"/>
          <w:sz w:val="24"/>
        </w:rPr>
        <w:t>⑿、检查空调主机空气开关是否正常；交流接触器、热保护器是否良好；</w:t>
      </w:r>
    </w:p>
    <w:p>
      <w:pPr>
        <w:widowControl/>
        <w:spacing w:line="456" w:lineRule="auto"/>
        <w:jc w:val="left"/>
        <w:rPr>
          <w:rFonts w:ascii="宋体" w:hAnsi="宋体" w:cs="宋体"/>
          <w:kern w:val="0"/>
          <w:sz w:val="24"/>
        </w:rPr>
      </w:pPr>
      <w:r>
        <w:rPr>
          <w:rFonts w:ascii="宋体" w:hAnsi="宋体" w:cs="宋体"/>
          <w:kern w:val="0"/>
          <w:sz w:val="24"/>
        </w:rPr>
        <w:t>2</w:t>
      </w:r>
      <w:r>
        <w:rPr>
          <w:rFonts w:hint="eastAsia" w:cs="宋体"/>
          <w:kern w:val="0"/>
          <w:sz w:val="24"/>
        </w:rPr>
        <w:t>、风系统的检查：</w:t>
      </w:r>
    </w:p>
    <w:p>
      <w:pPr>
        <w:widowControl/>
        <w:spacing w:line="456" w:lineRule="auto"/>
        <w:jc w:val="left"/>
        <w:rPr>
          <w:rFonts w:ascii="宋体" w:hAnsi="宋体" w:cs="宋体"/>
          <w:kern w:val="0"/>
          <w:sz w:val="24"/>
        </w:rPr>
      </w:pPr>
      <w:r>
        <w:rPr>
          <w:rFonts w:hint="eastAsia" w:cs="宋体"/>
          <w:kern w:val="0"/>
          <w:sz w:val="24"/>
        </w:rPr>
        <w:t>①、检查风机盘管出风的风量是否正常；</w:t>
      </w:r>
    </w:p>
    <w:p>
      <w:pPr>
        <w:widowControl/>
        <w:spacing w:line="456" w:lineRule="auto"/>
        <w:jc w:val="left"/>
        <w:rPr>
          <w:rFonts w:ascii="宋体" w:hAnsi="宋体" w:cs="宋体"/>
          <w:kern w:val="0"/>
          <w:sz w:val="24"/>
        </w:rPr>
      </w:pPr>
      <w:r>
        <w:rPr>
          <w:rFonts w:hint="eastAsia" w:cs="宋体"/>
          <w:kern w:val="0"/>
          <w:sz w:val="24"/>
        </w:rPr>
        <w:t>②、检查风机盘管回风的回风滤网是否聚积灰尘；</w:t>
      </w:r>
    </w:p>
    <w:p>
      <w:pPr>
        <w:widowControl/>
        <w:spacing w:line="456" w:lineRule="auto"/>
        <w:jc w:val="left"/>
        <w:rPr>
          <w:rFonts w:ascii="宋体" w:hAnsi="宋体" w:cs="宋体"/>
          <w:kern w:val="0"/>
          <w:sz w:val="24"/>
        </w:rPr>
      </w:pPr>
      <w:r>
        <w:rPr>
          <w:rFonts w:hint="eastAsia" w:cs="宋体"/>
          <w:kern w:val="0"/>
          <w:sz w:val="24"/>
        </w:rPr>
        <w:t>③、检查出风温度是否正常；</w:t>
      </w:r>
    </w:p>
    <w:p>
      <w:pPr>
        <w:widowControl/>
        <w:spacing w:line="456" w:lineRule="auto"/>
        <w:jc w:val="left"/>
        <w:rPr>
          <w:rFonts w:ascii="宋体" w:hAnsi="宋体" w:cs="宋体"/>
          <w:kern w:val="0"/>
          <w:sz w:val="24"/>
        </w:rPr>
      </w:pPr>
      <w:r>
        <w:rPr>
          <w:rFonts w:ascii="宋体" w:hAnsi="宋体" w:cs="宋体"/>
          <w:kern w:val="0"/>
          <w:sz w:val="24"/>
        </w:rPr>
        <w:t>3</w:t>
      </w:r>
      <w:r>
        <w:rPr>
          <w:rFonts w:hint="eastAsia" w:cs="宋体"/>
          <w:kern w:val="0"/>
          <w:sz w:val="24"/>
        </w:rPr>
        <w:t>、水系统的检查：</w:t>
      </w:r>
    </w:p>
    <w:p>
      <w:pPr>
        <w:widowControl/>
        <w:spacing w:line="456" w:lineRule="auto"/>
        <w:jc w:val="left"/>
        <w:rPr>
          <w:rFonts w:ascii="宋体" w:hAnsi="宋体" w:cs="宋体"/>
          <w:kern w:val="0"/>
          <w:sz w:val="24"/>
        </w:rPr>
      </w:pPr>
      <w:r>
        <w:rPr>
          <w:rFonts w:hint="eastAsia" w:cs="宋体"/>
          <w:kern w:val="0"/>
          <w:sz w:val="24"/>
        </w:rPr>
        <w:t>①、检查冷却、冷冻水的水质情况，是否需要更换水；</w:t>
      </w:r>
    </w:p>
    <w:p>
      <w:pPr>
        <w:widowControl/>
        <w:spacing w:line="456" w:lineRule="auto"/>
        <w:jc w:val="left"/>
        <w:rPr>
          <w:rFonts w:ascii="宋体" w:hAnsi="宋体" w:cs="宋体"/>
          <w:kern w:val="0"/>
          <w:sz w:val="24"/>
        </w:rPr>
      </w:pPr>
      <w:r>
        <w:rPr>
          <w:rFonts w:hint="eastAsia" w:cs="宋体"/>
          <w:kern w:val="0"/>
          <w:sz w:val="24"/>
        </w:rPr>
        <w:t>②、检查冷却、冷冻水系统中的过滤网上的杂质，且清洗过滤网；</w:t>
      </w:r>
    </w:p>
    <w:p>
      <w:pPr>
        <w:widowControl/>
        <w:spacing w:line="456" w:lineRule="auto"/>
        <w:jc w:val="left"/>
        <w:rPr>
          <w:rFonts w:ascii="宋体" w:hAnsi="宋体" w:cs="宋体"/>
          <w:kern w:val="0"/>
          <w:sz w:val="24"/>
        </w:rPr>
      </w:pPr>
      <w:r>
        <w:rPr>
          <w:rFonts w:hint="eastAsia" w:cs="宋体"/>
          <w:kern w:val="0"/>
          <w:sz w:val="24"/>
        </w:rPr>
        <w:t>③、检查水系统中有无空气，是否需要排气；</w:t>
      </w:r>
    </w:p>
    <w:p>
      <w:pPr>
        <w:widowControl/>
        <w:spacing w:line="456" w:lineRule="auto"/>
        <w:jc w:val="left"/>
        <w:rPr>
          <w:rFonts w:ascii="宋体" w:hAnsi="宋体" w:cs="宋体"/>
          <w:kern w:val="0"/>
          <w:sz w:val="24"/>
        </w:rPr>
      </w:pPr>
      <w:r>
        <w:rPr>
          <w:rFonts w:hint="eastAsia" w:cs="宋体"/>
          <w:kern w:val="0"/>
          <w:sz w:val="24"/>
        </w:rPr>
        <w:t>④、检查回水、出水温度是否正常；</w:t>
      </w:r>
    </w:p>
    <w:p>
      <w:pPr>
        <w:widowControl/>
        <w:spacing w:line="456" w:lineRule="auto"/>
        <w:jc w:val="left"/>
        <w:rPr>
          <w:rFonts w:ascii="宋体" w:hAnsi="宋体" w:cs="宋体"/>
          <w:kern w:val="0"/>
          <w:sz w:val="24"/>
        </w:rPr>
      </w:pPr>
      <w:r>
        <w:rPr>
          <w:rFonts w:hint="eastAsia" w:cs="宋体"/>
          <w:kern w:val="0"/>
          <w:sz w:val="24"/>
        </w:rPr>
        <w:t>⑤、检查水泵声音、电流是否运转正常；</w:t>
      </w:r>
    </w:p>
    <w:p>
      <w:pPr>
        <w:widowControl/>
        <w:spacing w:line="456" w:lineRule="auto"/>
        <w:jc w:val="left"/>
        <w:rPr>
          <w:rFonts w:ascii="宋体" w:hAnsi="宋体" w:cs="宋体"/>
          <w:kern w:val="0"/>
          <w:sz w:val="24"/>
        </w:rPr>
      </w:pPr>
      <w:r>
        <w:rPr>
          <w:rFonts w:hint="eastAsia" w:cs="宋体"/>
          <w:kern w:val="0"/>
          <w:sz w:val="24"/>
        </w:rPr>
        <w:t>⑥、检查阀门是否开启灵活、有无锈斑、有无泄漏等现象；</w:t>
      </w:r>
    </w:p>
    <w:p>
      <w:pPr>
        <w:widowControl/>
        <w:spacing w:line="456" w:lineRule="auto"/>
        <w:jc w:val="left"/>
        <w:rPr>
          <w:rFonts w:ascii="宋体" w:hAnsi="宋体" w:cs="宋体"/>
          <w:kern w:val="0"/>
          <w:sz w:val="24"/>
        </w:rPr>
      </w:pPr>
      <w:r>
        <w:rPr>
          <w:rFonts w:hint="eastAsia" w:cs="宋体"/>
          <w:kern w:val="0"/>
          <w:sz w:val="24"/>
        </w:rPr>
        <w:t>⑦、检查保温系统有无开裂、破损、漏水等现象；</w:t>
      </w:r>
    </w:p>
    <w:p>
      <w:pPr>
        <w:widowControl/>
        <w:spacing w:line="456" w:lineRule="auto"/>
        <w:rPr>
          <w:rFonts w:ascii="宋体" w:hAnsi="宋体" w:cs="宋体"/>
          <w:b/>
          <w:kern w:val="0"/>
          <w:sz w:val="32"/>
          <w:szCs w:val="32"/>
        </w:rPr>
      </w:pPr>
      <w:r>
        <w:rPr>
          <w:rFonts w:hint="eastAsia" w:cs="宋体"/>
          <w:b/>
          <w:kern w:val="0"/>
          <w:sz w:val="32"/>
          <w:szCs w:val="32"/>
        </w:rPr>
        <w:t>三、中央空调系统维护保养定期回访</w:t>
      </w:r>
    </w:p>
    <w:p>
      <w:pPr>
        <w:widowControl/>
        <w:spacing w:line="456" w:lineRule="auto"/>
        <w:jc w:val="left"/>
        <w:rPr>
          <w:rFonts w:ascii="宋体" w:hAnsi="宋体" w:cs="宋体"/>
          <w:kern w:val="0"/>
          <w:sz w:val="24"/>
        </w:rPr>
      </w:pPr>
      <w:r>
        <w:rPr>
          <w:rFonts w:hint="eastAsia" w:cs="宋体"/>
          <w:kern w:val="0"/>
          <w:sz w:val="24"/>
        </w:rPr>
        <w:t>①、向工程部工作人员了解设备、系统近期运行情况是否良好；</w:t>
      </w:r>
    </w:p>
    <w:p>
      <w:pPr>
        <w:widowControl/>
        <w:spacing w:line="456" w:lineRule="auto"/>
        <w:jc w:val="left"/>
        <w:rPr>
          <w:rFonts w:hint="eastAsia" w:cs="宋体"/>
          <w:kern w:val="0"/>
          <w:sz w:val="24"/>
        </w:rPr>
      </w:pPr>
      <w:r>
        <w:rPr>
          <w:rFonts w:hint="eastAsia" w:cs="宋体"/>
          <w:kern w:val="0"/>
          <w:sz w:val="24"/>
        </w:rPr>
        <w:t>②、检查设备、系统的运行工作纪录；判断是否有故障；</w:t>
      </w:r>
    </w:p>
    <w:p>
      <w:pPr>
        <w:widowControl/>
        <w:spacing w:line="456" w:lineRule="auto"/>
        <w:jc w:val="left"/>
        <w:rPr>
          <w:rFonts w:ascii="宋体" w:hAnsi="宋体" w:cs="宋体"/>
          <w:kern w:val="0"/>
          <w:sz w:val="24"/>
        </w:rPr>
      </w:pPr>
      <w:r>
        <w:rPr>
          <w:rFonts w:hint="eastAsia" w:cs="宋体"/>
          <w:b/>
          <w:kern w:val="0"/>
          <w:sz w:val="32"/>
          <w:szCs w:val="32"/>
        </w:rPr>
        <w:t>四、中央空调检修内容</w:t>
      </w:r>
      <w:r>
        <w:rPr>
          <w:rFonts w:ascii="宋体" w:hAnsi="宋体" w:cs="宋体"/>
          <w:kern w:val="0"/>
          <w:sz w:val="32"/>
          <w:szCs w:val="32"/>
        </w:rPr>
        <w:t xml:space="preserve">  </w:t>
      </w:r>
      <w:r>
        <w:rPr>
          <w:rFonts w:ascii="宋体" w:hAnsi="宋体" w:cs="宋体"/>
          <w:kern w:val="0"/>
          <w:sz w:val="24"/>
        </w:rPr>
        <w:br w:type="textWrapping"/>
      </w:r>
      <w:r>
        <w:rPr>
          <w:rFonts w:ascii="宋体" w:hAnsi="宋体" w:cs="宋体"/>
          <w:kern w:val="0"/>
          <w:sz w:val="24"/>
        </w:rPr>
        <w:t>1</w:t>
      </w:r>
      <w:r>
        <w:rPr>
          <w:rFonts w:hint="eastAsia" w:cs="宋体"/>
          <w:kern w:val="0"/>
          <w:sz w:val="24"/>
        </w:rPr>
        <w:t>、正常运转中的检修</w:t>
      </w:r>
      <w:r>
        <w:rPr>
          <w:rFonts w:ascii="宋体" w:hAnsi="宋体" w:cs="宋体"/>
          <w:kern w:val="0"/>
          <w:sz w:val="24"/>
        </w:rPr>
        <w:br w:type="textWrapping"/>
      </w:r>
      <w:r>
        <w:rPr>
          <w:rFonts w:ascii="宋体" w:hAnsi="宋体" w:cs="宋体"/>
          <w:kern w:val="0"/>
          <w:sz w:val="24"/>
        </w:rPr>
        <w:t>1</w:t>
      </w:r>
      <w:r>
        <w:rPr>
          <w:rFonts w:hint="eastAsia" w:cs="宋体"/>
          <w:kern w:val="0"/>
          <w:sz w:val="24"/>
        </w:rPr>
        <w:t>）查压缩机冷冻油的油压及油量；</w:t>
      </w:r>
      <w:r>
        <w:rPr>
          <w:rFonts w:ascii="宋体" w:hAnsi="宋体" w:cs="宋体"/>
          <w:kern w:val="0"/>
          <w:sz w:val="24"/>
        </w:rPr>
        <w:br w:type="textWrapping"/>
      </w:r>
      <w:r>
        <w:rPr>
          <w:rFonts w:ascii="宋体" w:hAnsi="宋体" w:cs="宋体"/>
          <w:kern w:val="0"/>
          <w:sz w:val="24"/>
        </w:rPr>
        <w:t>2</w:t>
      </w:r>
      <w:r>
        <w:rPr>
          <w:rFonts w:hint="eastAsia" w:cs="宋体"/>
          <w:kern w:val="0"/>
          <w:sz w:val="24"/>
        </w:rPr>
        <w:t>）系统探漏（制冷剂），发现漏点及时处理；</w:t>
      </w:r>
      <w:r>
        <w:rPr>
          <w:rFonts w:ascii="宋体" w:hAnsi="宋体" w:cs="宋体"/>
          <w:kern w:val="0"/>
          <w:sz w:val="24"/>
        </w:rPr>
        <w:br w:type="textWrapping"/>
      </w:r>
      <w:r>
        <w:rPr>
          <w:rFonts w:ascii="宋体" w:hAnsi="宋体" w:cs="宋体"/>
          <w:kern w:val="0"/>
          <w:sz w:val="24"/>
        </w:rPr>
        <w:t>3</w:t>
      </w:r>
      <w:r>
        <w:rPr>
          <w:rFonts w:hint="eastAsia" w:cs="宋体"/>
          <w:kern w:val="0"/>
          <w:sz w:val="24"/>
        </w:rPr>
        <w:t>）检查有无不正常的声响、震动及高温；</w:t>
      </w:r>
      <w:r>
        <w:rPr>
          <w:rFonts w:ascii="宋体" w:hAnsi="宋体" w:cs="宋体"/>
          <w:kern w:val="0"/>
          <w:sz w:val="24"/>
        </w:rPr>
        <w:br w:type="textWrapping"/>
      </w:r>
      <w:r>
        <w:rPr>
          <w:rFonts w:ascii="宋体" w:hAnsi="宋体" w:cs="宋体"/>
          <w:kern w:val="0"/>
          <w:sz w:val="24"/>
        </w:rPr>
        <w:t>4</w:t>
      </w:r>
      <w:r>
        <w:rPr>
          <w:rFonts w:hint="eastAsia" w:cs="宋体"/>
          <w:kern w:val="0"/>
          <w:sz w:val="24"/>
        </w:rPr>
        <w:t>）检查冷凝器及冷却器的温度、压力；</w:t>
      </w:r>
      <w:r>
        <w:rPr>
          <w:rFonts w:ascii="宋体" w:hAnsi="宋体" w:cs="宋体"/>
          <w:kern w:val="0"/>
          <w:sz w:val="24"/>
        </w:rPr>
        <w:br w:type="textWrapping"/>
      </w:r>
      <w:r>
        <w:rPr>
          <w:rFonts w:ascii="宋体" w:hAnsi="宋体" w:cs="宋体"/>
          <w:kern w:val="0"/>
          <w:sz w:val="24"/>
        </w:rPr>
        <w:t>5</w:t>
      </w:r>
      <w:r>
        <w:rPr>
          <w:rFonts w:hint="eastAsia" w:cs="宋体"/>
          <w:kern w:val="0"/>
          <w:sz w:val="24"/>
        </w:rPr>
        <w:t>）检查各种阀门是否正常；</w:t>
      </w:r>
      <w:r>
        <w:rPr>
          <w:rFonts w:ascii="宋体" w:hAnsi="宋体" w:cs="宋体"/>
          <w:kern w:val="0"/>
          <w:sz w:val="24"/>
        </w:rPr>
        <w:br w:type="textWrapping"/>
      </w:r>
      <w:r>
        <w:rPr>
          <w:rFonts w:ascii="宋体" w:hAnsi="宋体" w:cs="宋体"/>
          <w:kern w:val="0"/>
          <w:sz w:val="24"/>
        </w:rPr>
        <w:t>6</w:t>
      </w:r>
      <w:r>
        <w:rPr>
          <w:rFonts w:hint="eastAsia" w:cs="宋体"/>
          <w:kern w:val="0"/>
          <w:sz w:val="24"/>
        </w:rPr>
        <w:t>）检查冷水机出入水的温度及压力；</w:t>
      </w:r>
      <w:r>
        <w:rPr>
          <w:rFonts w:ascii="宋体" w:hAnsi="宋体" w:cs="宋体"/>
          <w:kern w:val="0"/>
          <w:sz w:val="24"/>
        </w:rPr>
        <w:br w:type="textWrapping"/>
      </w:r>
      <w:r>
        <w:rPr>
          <w:rFonts w:ascii="宋体" w:hAnsi="宋体" w:cs="宋体"/>
          <w:kern w:val="0"/>
          <w:sz w:val="24"/>
        </w:rPr>
        <w:t>7</w:t>
      </w:r>
      <w:r>
        <w:rPr>
          <w:rFonts w:hint="eastAsia" w:cs="宋体"/>
          <w:kern w:val="0"/>
          <w:sz w:val="24"/>
        </w:rPr>
        <w:t>）检查主电路上接线端子并压实；</w:t>
      </w:r>
      <w:r>
        <w:rPr>
          <w:rFonts w:ascii="宋体" w:hAnsi="宋体" w:cs="宋体"/>
          <w:kern w:val="0"/>
          <w:sz w:val="24"/>
        </w:rPr>
        <w:br w:type="textWrapping"/>
      </w:r>
      <w:r>
        <w:rPr>
          <w:rFonts w:ascii="宋体" w:hAnsi="宋体" w:cs="宋体"/>
          <w:kern w:val="0"/>
          <w:sz w:val="24"/>
        </w:rPr>
        <w:t>8</w:t>
      </w:r>
      <w:r>
        <w:rPr>
          <w:rFonts w:hint="eastAsia" w:cs="宋体"/>
          <w:kern w:val="0"/>
          <w:sz w:val="24"/>
        </w:rPr>
        <w:t>）检查电气控制部分；</w:t>
      </w:r>
      <w:r>
        <w:rPr>
          <w:rFonts w:ascii="宋体" w:hAnsi="宋体" w:cs="宋体"/>
          <w:kern w:val="0"/>
          <w:sz w:val="24"/>
        </w:rPr>
        <w:br w:type="textWrapping"/>
      </w:r>
      <w:r>
        <w:rPr>
          <w:rFonts w:ascii="宋体" w:hAnsi="宋体" w:cs="宋体"/>
          <w:kern w:val="0"/>
          <w:sz w:val="24"/>
        </w:rPr>
        <w:t>9</w:t>
      </w:r>
      <w:r>
        <w:rPr>
          <w:rFonts w:hint="eastAsia" w:cs="宋体"/>
          <w:kern w:val="0"/>
          <w:sz w:val="24"/>
        </w:rPr>
        <w:t>）检查机组润滑系统；</w:t>
      </w:r>
      <w:r>
        <w:rPr>
          <w:rFonts w:ascii="宋体" w:hAnsi="宋体" w:cs="宋体"/>
          <w:kern w:val="0"/>
          <w:sz w:val="24"/>
        </w:rPr>
        <w:br w:type="textWrapping"/>
      </w:r>
      <w:r>
        <w:rPr>
          <w:rFonts w:ascii="宋体" w:hAnsi="宋体" w:cs="宋体"/>
          <w:kern w:val="0"/>
          <w:sz w:val="24"/>
        </w:rPr>
        <w:t>10</w:t>
      </w:r>
      <w:r>
        <w:rPr>
          <w:rFonts w:hint="eastAsia" w:cs="宋体"/>
          <w:kern w:val="0"/>
          <w:sz w:val="24"/>
        </w:rPr>
        <w:t>）检查各仪表、控制器的工作状态；</w:t>
      </w:r>
      <w:r>
        <w:rPr>
          <w:rFonts w:ascii="宋体" w:hAnsi="宋体" w:cs="宋体"/>
          <w:kern w:val="0"/>
          <w:sz w:val="24"/>
        </w:rPr>
        <w:br w:type="textWrapping"/>
      </w:r>
      <w:r>
        <w:rPr>
          <w:rFonts w:ascii="宋体" w:hAnsi="宋体" w:cs="宋体"/>
          <w:kern w:val="0"/>
          <w:sz w:val="24"/>
        </w:rPr>
        <w:t>11</w:t>
      </w:r>
      <w:r>
        <w:rPr>
          <w:rFonts w:hint="eastAsia" w:cs="宋体"/>
          <w:kern w:val="0"/>
          <w:sz w:val="24"/>
        </w:rPr>
        <w:t>）保持设备处于清洁状态；</w:t>
      </w:r>
      <w:r>
        <w:rPr>
          <w:rFonts w:ascii="宋体" w:hAnsi="宋体" w:cs="宋体"/>
          <w:kern w:val="0"/>
          <w:sz w:val="24"/>
        </w:rPr>
        <w:br w:type="textWrapping"/>
      </w:r>
      <w:r>
        <w:rPr>
          <w:rFonts w:ascii="宋体" w:hAnsi="宋体" w:cs="宋体"/>
          <w:kern w:val="0"/>
          <w:sz w:val="24"/>
        </w:rPr>
        <w:t>2</w:t>
      </w:r>
      <w:r>
        <w:rPr>
          <w:rFonts w:hint="eastAsia" w:cs="宋体"/>
          <w:kern w:val="0"/>
          <w:sz w:val="24"/>
        </w:rPr>
        <w:t>、年度间停机后的检修</w:t>
      </w:r>
      <w:r>
        <w:rPr>
          <w:rFonts w:ascii="宋体" w:hAnsi="宋体" w:cs="宋体"/>
          <w:kern w:val="0"/>
          <w:sz w:val="24"/>
        </w:rPr>
        <w:t xml:space="preserve"> </w:t>
      </w:r>
      <w:r>
        <w:rPr>
          <w:rFonts w:ascii="宋体" w:hAnsi="宋体" w:cs="宋体"/>
          <w:kern w:val="0"/>
          <w:sz w:val="24"/>
        </w:rPr>
        <w:br w:type="textWrapping"/>
      </w:r>
      <w:r>
        <w:rPr>
          <w:rFonts w:ascii="宋体" w:hAnsi="宋体" w:cs="宋体"/>
          <w:kern w:val="0"/>
          <w:sz w:val="24"/>
        </w:rPr>
        <w:t>1</w:t>
      </w:r>
      <w:r>
        <w:rPr>
          <w:rFonts w:hint="eastAsia" w:cs="宋体"/>
          <w:kern w:val="0"/>
          <w:sz w:val="24"/>
        </w:rPr>
        <w:t>）检查清洗干燥过滤器，干燥剂吸潮后应进行干燥处理或更换；</w:t>
      </w:r>
      <w:r>
        <w:rPr>
          <w:rFonts w:ascii="宋体" w:hAnsi="宋体" w:cs="宋体"/>
          <w:kern w:val="0"/>
          <w:sz w:val="24"/>
        </w:rPr>
        <w:br w:type="textWrapping"/>
      </w:r>
      <w:r>
        <w:rPr>
          <w:rFonts w:ascii="宋体" w:hAnsi="宋体" w:cs="宋体"/>
          <w:kern w:val="0"/>
          <w:sz w:val="24"/>
        </w:rPr>
        <w:t>2</w:t>
      </w:r>
      <w:r>
        <w:rPr>
          <w:rFonts w:hint="eastAsia" w:cs="宋体"/>
          <w:kern w:val="0"/>
          <w:sz w:val="24"/>
        </w:rPr>
        <w:t>）检查及制冷设备安全保护装置整定值；</w:t>
      </w:r>
      <w:r>
        <w:rPr>
          <w:rFonts w:ascii="宋体" w:hAnsi="宋体" w:cs="宋体"/>
          <w:kern w:val="0"/>
          <w:sz w:val="24"/>
        </w:rPr>
        <w:br w:type="textWrapping"/>
      </w:r>
      <w:r>
        <w:rPr>
          <w:rFonts w:ascii="宋体" w:hAnsi="宋体" w:cs="宋体"/>
          <w:kern w:val="0"/>
          <w:sz w:val="24"/>
        </w:rPr>
        <w:t>3</w:t>
      </w:r>
      <w:r>
        <w:rPr>
          <w:rFonts w:hint="eastAsia" w:cs="宋体"/>
          <w:kern w:val="0"/>
          <w:sz w:val="24"/>
        </w:rPr>
        <w:t>）检查压缩机冷冻油的油压及油量，必要时进行冷冻油更换及补充</w:t>
      </w:r>
      <w:r>
        <w:rPr>
          <w:rFonts w:ascii="宋体" w:hAnsi="宋体" w:cs="宋体"/>
          <w:kern w:val="0"/>
          <w:sz w:val="24"/>
        </w:rPr>
        <w:br w:type="textWrapping"/>
      </w:r>
      <w:r>
        <w:rPr>
          <w:rFonts w:ascii="宋体" w:hAnsi="宋体" w:cs="宋体"/>
          <w:kern w:val="0"/>
          <w:sz w:val="24"/>
        </w:rPr>
        <w:t>4</w:t>
      </w:r>
      <w:r>
        <w:rPr>
          <w:rFonts w:hint="eastAsia" w:cs="宋体"/>
          <w:kern w:val="0"/>
          <w:sz w:val="24"/>
        </w:rPr>
        <w:t>）检查压缩机电机绝缘情况</w:t>
      </w:r>
      <w:r>
        <w:rPr>
          <w:rFonts w:ascii="宋体" w:hAnsi="宋体" w:cs="宋体"/>
          <w:kern w:val="0"/>
          <w:sz w:val="24"/>
        </w:rPr>
        <w:br w:type="textWrapping"/>
      </w:r>
      <w:r>
        <w:rPr>
          <w:rFonts w:ascii="宋体" w:hAnsi="宋体" w:cs="宋体"/>
          <w:kern w:val="0"/>
          <w:sz w:val="24"/>
        </w:rPr>
        <w:t>5</w:t>
      </w:r>
      <w:r>
        <w:rPr>
          <w:rFonts w:hint="eastAsia" w:cs="宋体"/>
          <w:kern w:val="0"/>
          <w:sz w:val="24"/>
        </w:rPr>
        <w:t>）查并收紧电路上的各电线接点</w:t>
      </w:r>
      <w:r>
        <w:rPr>
          <w:rFonts w:ascii="宋体" w:hAnsi="宋体" w:cs="宋体"/>
          <w:kern w:val="0"/>
          <w:sz w:val="24"/>
        </w:rPr>
        <w:br w:type="textWrapping"/>
      </w:r>
      <w:r>
        <w:rPr>
          <w:rFonts w:ascii="宋体" w:hAnsi="宋体" w:cs="宋体"/>
          <w:kern w:val="0"/>
          <w:sz w:val="24"/>
        </w:rPr>
        <w:t>6</w:t>
      </w:r>
      <w:r>
        <w:rPr>
          <w:rFonts w:hint="eastAsia" w:cs="宋体"/>
          <w:kern w:val="0"/>
          <w:sz w:val="24"/>
        </w:rPr>
        <w:t>）查电气控制部分</w:t>
      </w:r>
      <w:r>
        <w:rPr>
          <w:rFonts w:ascii="宋体" w:hAnsi="宋体" w:cs="宋体"/>
          <w:kern w:val="0"/>
          <w:sz w:val="24"/>
        </w:rPr>
        <w:br w:type="textWrapping"/>
      </w:r>
      <w:r>
        <w:rPr>
          <w:rFonts w:ascii="宋体" w:hAnsi="宋体" w:cs="宋体"/>
          <w:kern w:val="0"/>
          <w:sz w:val="24"/>
        </w:rPr>
        <w:t>7</w:t>
      </w:r>
      <w:r>
        <w:rPr>
          <w:rFonts w:hint="eastAsia" w:cs="宋体"/>
          <w:kern w:val="0"/>
          <w:sz w:val="24"/>
        </w:rPr>
        <w:t>）提供以上内容检查报告（每年一次）</w:t>
      </w:r>
      <w:r>
        <w:rPr>
          <w:rFonts w:ascii="宋体" w:hAnsi="宋体" w:cs="宋体"/>
          <w:kern w:val="0"/>
          <w:sz w:val="24"/>
        </w:rPr>
        <w:br w:type="textWrapping"/>
      </w:r>
      <w:r>
        <w:rPr>
          <w:rFonts w:ascii="宋体" w:hAnsi="宋体" w:cs="宋体"/>
          <w:kern w:val="0"/>
          <w:sz w:val="24"/>
        </w:rPr>
        <w:t>3</w:t>
      </w:r>
      <w:r>
        <w:rPr>
          <w:rFonts w:hint="eastAsia" w:cs="宋体"/>
          <w:kern w:val="0"/>
          <w:sz w:val="24"/>
        </w:rPr>
        <w:t>、末端的检修</w:t>
      </w:r>
      <w:r>
        <w:rPr>
          <w:rFonts w:ascii="宋体" w:hAnsi="宋体" w:cs="宋体"/>
          <w:kern w:val="0"/>
          <w:sz w:val="24"/>
        </w:rPr>
        <w:br w:type="textWrapping"/>
      </w:r>
      <w:r>
        <w:rPr>
          <w:rFonts w:ascii="宋体" w:hAnsi="宋体" w:cs="宋体"/>
          <w:kern w:val="0"/>
          <w:sz w:val="24"/>
        </w:rPr>
        <w:t>1</w:t>
      </w:r>
      <w:r>
        <w:rPr>
          <w:rFonts w:hint="eastAsia" w:cs="宋体"/>
          <w:kern w:val="0"/>
          <w:sz w:val="24"/>
        </w:rPr>
        <w:t>）、空气处理机、风机盘管的检查（每年一次）。</w:t>
      </w:r>
      <w:r>
        <w:rPr>
          <w:rFonts w:ascii="宋体" w:hAnsi="宋体" w:cs="宋体"/>
          <w:kern w:val="0"/>
          <w:sz w:val="24"/>
        </w:rPr>
        <w:br w:type="textWrapping"/>
      </w:r>
      <w:r>
        <w:rPr>
          <w:rFonts w:ascii="宋体" w:hAnsi="宋体" w:cs="宋体"/>
          <w:kern w:val="0"/>
          <w:sz w:val="24"/>
        </w:rPr>
        <w:t>2</w:t>
      </w:r>
      <w:r>
        <w:rPr>
          <w:rFonts w:hint="eastAsia" w:cs="宋体"/>
          <w:kern w:val="0"/>
          <w:sz w:val="24"/>
        </w:rPr>
        <w:t>）、空气处理机、风机盘管的保养、加油（每年一次）。</w:t>
      </w:r>
      <w:r>
        <w:rPr>
          <w:rFonts w:ascii="宋体" w:hAnsi="宋体" w:cs="宋体"/>
          <w:kern w:val="0"/>
          <w:sz w:val="24"/>
        </w:rPr>
        <w:br w:type="textWrapping"/>
      </w:r>
      <w:r>
        <w:rPr>
          <w:rFonts w:ascii="宋体" w:hAnsi="宋体" w:cs="宋体"/>
          <w:kern w:val="0"/>
          <w:sz w:val="24"/>
        </w:rPr>
        <w:t>3</w:t>
      </w:r>
      <w:r>
        <w:rPr>
          <w:rFonts w:hint="eastAsia" w:cs="宋体"/>
          <w:kern w:val="0"/>
          <w:sz w:val="24"/>
        </w:rPr>
        <w:t>）、检查、调整皮带，清洗表冷器，清洗过滤器（每年至少一次）。</w:t>
      </w:r>
      <w:r>
        <w:rPr>
          <w:rFonts w:ascii="宋体" w:hAnsi="宋体" w:cs="宋体"/>
          <w:kern w:val="0"/>
          <w:sz w:val="24"/>
        </w:rPr>
        <w:br w:type="textWrapping"/>
      </w:r>
      <w:r>
        <w:rPr>
          <w:rFonts w:ascii="宋体" w:hAnsi="宋体" w:cs="宋体"/>
          <w:kern w:val="0"/>
          <w:sz w:val="24"/>
        </w:rPr>
        <w:t>4</w:t>
      </w:r>
      <w:r>
        <w:rPr>
          <w:rFonts w:hint="eastAsia" w:cs="宋体"/>
          <w:kern w:val="0"/>
          <w:sz w:val="24"/>
        </w:rPr>
        <w:t>）、清理管路、除污（每年至少一次）。</w:t>
      </w:r>
      <w:r>
        <w:rPr>
          <w:rFonts w:ascii="宋体" w:hAnsi="宋体" w:cs="宋体"/>
          <w:kern w:val="0"/>
          <w:sz w:val="24"/>
        </w:rPr>
        <w:br w:type="textWrapping"/>
      </w:r>
      <w:r>
        <w:rPr>
          <w:rFonts w:ascii="宋体" w:hAnsi="宋体" w:cs="宋体"/>
          <w:kern w:val="0"/>
          <w:sz w:val="24"/>
        </w:rPr>
        <w:t>5</w:t>
      </w:r>
      <w:r>
        <w:rPr>
          <w:rFonts w:hint="eastAsia" w:cs="宋体"/>
          <w:kern w:val="0"/>
          <w:sz w:val="24"/>
        </w:rPr>
        <w:t>）、空气处理机的清扫、除尘（每年一次）。</w:t>
      </w:r>
      <w:r>
        <w:rPr>
          <w:rFonts w:ascii="宋体" w:hAnsi="宋体" w:cs="宋体"/>
          <w:kern w:val="0"/>
          <w:sz w:val="24"/>
        </w:rPr>
        <w:br w:type="textWrapping"/>
      </w:r>
      <w:r>
        <w:rPr>
          <w:rFonts w:ascii="宋体" w:hAnsi="宋体" w:cs="宋体"/>
          <w:kern w:val="0"/>
          <w:sz w:val="24"/>
        </w:rPr>
        <w:t>4</w:t>
      </w:r>
      <w:r>
        <w:rPr>
          <w:rFonts w:hint="eastAsia" w:cs="宋体"/>
          <w:kern w:val="0"/>
          <w:sz w:val="24"/>
        </w:rPr>
        <w:t>、</w:t>
      </w:r>
      <w:r>
        <w:rPr>
          <w:rFonts w:ascii="宋体" w:hAnsi="宋体" w:cs="宋体"/>
          <w:kern w:val="0"/>
          <w:sz w:val="24"/>
        </w:rPr>
        <w:t xml:space="preserve"> </w:t>
      </w:r>
      <w:r>
        <w:rPr>
          <w:rFonts w:hint="eastAsia" w:cs="宋体"/>
          <w:kern w:val="0"/>
          <w:sz w:val="24"/>
        </w:rPr>
        <w:t>水系统检修工作内容</w:t>
      </w:r>
      <w:r>
        <w:rPr>
          <w:rFonts w:ascii="宋体" w:hAnsi="宋体" w:cs="宋体"/>
          <w:kern w:val="0"/>
          <w:sz w:val="24"/>
        </w:rPr>
        <w:br w:type="textWrapping"/>
      </w:r>
      <w:r>
        <w:rPr>
          <w:rFonts w:ascii="宋体" w:hAnsi="宋体" w:cs="宋体"/>
          <w:kern w:val="0"/>
          <w:sz w:val="24"/>
        </w:rPr>
        <w:t>1</w:t>
      </w:r>
      <w:r>
        <w:rPr>
          <w:rFonts w:hint="eastAsia" w:cs="宋体"/>
          <w:kern w:val="0"/>
          <w:sz w:val="24"/>
        </w:rPr>
        <w:t>）、冷冻水泵及冷却水泵的检查、加油</w:t>
      </w:r>
      <w:r>
        <w:rPr>
          <w:rFonts w:ascii="宋体" w:hAnsi="宋体" w:cs="宋体"/>
          <w:kern w:val="0"/>
          <w:sz w:val="24"/>
        </w:rPr>
        <w:br w:type="textWrapping"/>
      </w:r>
      <w:r>
        <w:rPr>
          <w:rFonts w:ascii="宋体" w:hAnsi="宋体" w:cs="宋体"/>
          <w:kern w:val="0"/>
          <w:sz w:val="24"/>
        </w:rPr>
        <w:t>2</w:t>
      </w:r>
      <w:r>
        <w:rPr>
          <w:rFonts w:hint="eastAsia" w:cs="宋体"/>
          <w:kern w:val="0"/>
          <w:sz w:val="24"/>
        </w:rPr>
        <w:t>）、电机、电器绝缘检测、加油、检查及更换密封元件</w:t>
      </w:r>
      <w:r>
        <w:rPr>
          <w:rFonts w:ascii="宋体" w:hAnsi="宋体" w:cs="宋体"/>
          <w:kern w:val="0"/>
          <w:sz w:val="24"/>
        </w:rPr>
        <w:br w:type="textWrapping"/>
      </w:r>
      <w:r>
        <w:rPr>
          <w:rFonts w:ascii="宋体" w:hAnsi="宋体" w:cs="宋体"/>
          <w:kern w:val="0"/>
          <w:sz w:val="24"/>
        </w:rPr>
        <w:t>3</w:t>
      </w:r>
      <w:r>
        <w:rPr>
          <w:rFonts w:hint="eastAsia" w:cs="宋体"/>
          <w:kern w:val="0"/>
          <w:sz w:val="24"/>
        </w:rPr>
        <w:t>）、冷却塔一般保养性检修检修。</w:t>
      </w:r>
      <w:r>
        <w:rPr>
          <w:rFonts w:ascii="宋体" w:hAnsi="宋体" w:cs="宋体"/>
          <w:kern w:val="0"/>
          <w:sz w:val="24"/>
        </w:rPr>
        <w:br w:type="textWrapping"/>
      </w:r>
      <w:r>
        <w:rPr>
          <w:rFonts w:ascii="宋体" w:hAnsi="宋体" w:cs="宋体"/>
          <w:kern w:val="0"/>
          <w:sz w:val="24"/>
        </w:rPr>
        <w:t>4</w:t>
      </w:r>
      <w:r>
        <w:rPr>
          <w:rFonts w:hint="eastAsia" w:cs="宋体"/>
          <w:kern w:val="0"/>
          <w:sz w:val="24"/>
        </w:rPr>
        <w:t>）、水系统关键部位的阀门、过滤器、单向阀、压力表、温度计、</w:t>
      </w:r>
    </w:p>
    <w:p>
      <w:pPr>
        <w:widowControl/>
        <w:spacing w:line="456" w:lineRule="auto"/>
        <w:jc w:val="left"/>
        <w:rPr>
          <w:rFonts w:ascii="宋体" w:hAnsi="宋体" w:cs="宋体"/>
          <w:kern w:val="0"/>
          <w:sz w:val="24"/>
        </w:rPr>
      </w:pPr>
      <w:r>
        <w:rPr>
          <w:rFonts w:hint="eastAsia" w:cs="宋体"/>
          <w:kern w:val="0"/>
          <w:sz w:val="24"/>
        </w:rPr>
        <w:t>保温情况的检查及更换修理。</w:t>
      </w:r>
    </w:p>
    <w:p>
      <w:pPr>
        <w:widowControl/>
        <w:spacing w:line="456" w:lineRule="auto"/>
        <w:jc w:val="left"/>
        <w:rPr>
          <w:rFonts w:ascii="宋体" w:hAnsi="宋体" w:cs="宋体"/>
          <w:kern w:val="0"/>
          <w:sz w:val="24"/>
        </w:rPr>
      </w:pPr>
      <w:r>
        <w:rPr>
          <w:rFonts w:ascii="宋体" w:hAnsi="宋体" w:cs="宋体"/>
          <w:kern w:val="0"/>
          <w:sz w:val="24"/>
        </w:rPr>
        <w:t> </w:t>
      </w:r>
    </w:p>
    <w:p>
      <w:pPr>
        <w:widowControl/>
        <w:spacing w:line="456" w:lineRule="auto"/>
        <w:jc w:val="center"/>
        <w:rPr>
          <w:rFonts w:ascii="宋体" w:hAnsi="宋体" w:cs="宋体"/>
          <w:b/>
          <w:kern w:val="0"/>
          <w:sz w:val="44"/>
          <w:szCs w:val="44"/>
        </w:rPr>
      </w:pPr>
      <w:r>
        <w:rPr>
          <w:rFonts w:hint="eastAsia" w:cs="宋体"/>
          <w:b/>
          <w:kern w:val="0"/>
          <w:sz w:val="44"/>
          <w:szCs w:val="44"/>
        </w:rPr>
        <w:t>中央空调的维修保养方式</w:t>
      </w:r>
    </w:p>
    <w:p>
      <w:pPr>
        <w:widowControl/>
        <w:spacing w:line="456" w:lineRule="auto"/>
        <w:jc w:val="left"/>
        <w:rPr>
          <w:rFonts w:ascii="宋体" w:hAnsi="宋体" w:cs="宋体"/>
          <w:kern w:val="0"/>
          <w:sz w:val="24"/>
        </w:rPr>
      </w:pPr>
      <w:r>
        <w:rPr>
          <w:rFonts w:hint="eastAsia" w:cs="宋体"/>
          <w:kern w:val="0"/>
          <w:sz w:val="24"/>
        </w:rPr>
        <w:t>中央空调的维修保养的承包方式分为大包、中包和小包三种方式；</w:t>
      </w:r>
    </w:p>
    <w:p>
      <w:pPr>
        <w:widowControl/>
        <w:spacing w:line="456" w:lineRule="auto"/>
        <w:jc w:val="left"/>
        <w:rPr>
          <w:rFonts w:ascii="宋体" w:hAnsi="宋体" w:cs="宋体"/>
          <w:kern w:val="0"/>
          <w:sz w:val="24"/>
        </w:rPr>
      </w:pPr>
      <w:r>
        <w:rPr>
          <w:rFonts w:ascii="宋体" w:hAnsi="宋体" w:cs="宋体"/>
          <w:kern w:val="0"/>
          <w:sz w:val="24"/>
        </w:rPr>
        <w:t>1</w:t>
      </w:r>
      <w:r>
        <w:rPr>
          <w:rFonts w:hint="eastAsia" w:cs="宋体"/>
          <w:kern w:val="0"/>
          <w:sz w:val="24"/>
        </w:rPr>
        <w:t>、大包</w:t>
      </w:r>
    </w:p>
    <w:p>
      <w:pPr>
        <w:widowControl/>
        <w:spacing w:line="456" w:lineRule="auto"/>
        <w:jc w:val="left"/>
        <w:rPr>
          <w:rFonts w:ascii="宋体" w:hAnsi="宋体" w:cs="宋体"/>
          <w:kern w:val="0"/>
          <w:sz w:val="24"/>
        </w:rPr>
      </w:pPr>
      <w:r>
        <w:rPr>
          <w:rFonts w:hint="eastAsia" w:cs="宋体"/>
          <w:kern w:val="0"/>
          <w:sz w:val="24"/>
        </w:rPr>
        <w:t>大包即三年或五年一签合同，合同内容包括空调系统的所有配件更换费用、维修及日常运行管理人工费用、日常保养维修及检查的费用、例行的每月两次全面检查费用、系统清洗及换油费用等等，因机组及系统产生的所有问题都在包修范围之内。</w:t>
      </w:r>
    </w:p>
    <w:p>
      <w:pPr>
        <w:widowControl/>
        <w:spacing w:line="456" w:lineRule="auto"/>
        <w:jc w:val="left"/>
        <w:rPr>
          <w:rFonts w:ascii="宋体" w:hAnsi="宋体" w:cs="宋体"/>
          <w:kern w:val="0"/>
          <w:sz w:val="24"/>
        </w:rPr>
      </w:pPr>
      <w:r>
        <w:rPr>
          <w:rFonts w:hint="eastAsia" w:cs="宋体"/>
          <w:kern w:val="0"/>
          <w:sz w:val="24"/>
        </w:rPr>
        <w:t>其特点是：承包费用高、风险大、利润高、所用人员多，需要有一定的备件库存。所以为了平衡故障率、降低风险，合同一般为两年以上。</w:t>
      </w:r>
    </w:p>
    <w:p>
      <w:pPr>
        <w:widowControl/>
        <w:spacing w:line="456" w:lineRule="auto"/>
        <w:jc w:val="left"/>
        <w:rPr>
          <w:rFonts w:ascii="宋体" w:hAnsi="宋体" w:cs="宋体"/>
          <w:kern w:val="0"/>
          <w:sz w:val="24"/>
        </w:rPr>
      </w:pPr>
      <w:r>
        <w:rPr>
          <w:rFonts w:ascii="宋体" w:hAnsi="宋体" w:cs="宋体"/>
          <w:kern w:val="0"/>
          <w:sz w:val="24"/>
        </w:rPr>
        <w:t>2</w:t>
      </w:r>
      <w:r>
        <w:rPr>
          <w:rFonts w:hint="eastAsia" w:cs="宋体"/>
          <w:kern w:val="0"/>
          <w:sz w:val="24"/>
        </w:rPr>
        <w:t>、中包</w:t>
      </w:r>
    </w:p>
    <w:p>
      <w:pPr>
        <w:widowControl/>
        <w:spacing w:line="456" w:lineRule="auto"/>
        <w:jc w:val="left"/>
        <w:rPr>
          <w:rFonts w:ascii="宋体" w:hAnsi="宋体" w:cs="宋体"/>
          <w:kern w:val="0"/>
          <w:sz w:val="24"/>
        </w:rPr>
      </w:pPr>
      <w:r>
        <w:rPr>
          <w:rFonts w:hint="eastAsia" w:cs="宋体"/>
          <w:kern w:val="0"/>
          <w:sz w:val="24"/>
        </w:rPr>
        <w:t>中包合同都要两年以上，与大包相比较只是少了日常运行人员的管理费用开支，（即包所有的维修、材料及人工费用，不包运行管理费用）。</w:t>
      </w:r>
    </w:p>
    <w:p>
      <w:pPr>
        <w:widowControl/>
        <w:spacing w:line="456" w:lineRule="auto"/>
        <w:jc w:val="left"/>
        <w:rPr>
          <w:rFonts w:ascii="宋体" w:hAnsi="宋体" w:cs="宋体"/>
          <w:kern w:val="0"/>
          <w:sz w:val="24"/>
        </w:rPr>
      </w:pPr>
      <w:r>
        <w:rPr>
          <w:rFonts w:hint="eastAsia" w:cs="宋体"/>
          <w:kern w:val="0"/>
          <w:sz w:val="24"/>
        </w:rPr>
        <w:t>其特点是：承包费用高、风险大、利润高、所用人员多，需要有一定的备件库存。所以为了平衡故障率、降低风险，合同一般为两年以上。</w:t>
      </w:r>
    </w:p>
    <w:p>
      <w:pPr>
        <w:widowControl/>
        <w:spacing w:line="456" w:lineRule="auto"/>
        <w:jc w:val="left"/>
        <w:rPr>
          <w:rFonts w:ascii="宋体" w:hAnsi="宋体" w:cs="宋体"/>
          <w:kern w:val="0"/>
          <w:sz w:val="24"/>
        </w:rPr>
      </w:pPr>
      <w:r>
        <w:rPr>
          <w:rFonts w:ascii="宋体" w:hAnsi="宋体" w:cs="宋体"/>
          <w:kern w:val="0"/>
          <w:sz w:val="24"/>
        </w:rPr>
        <w:t>3</w:t>
      </w:r>
      <w:r>
        <w:rPr>
          <w:rFonts w:hint="eastAsia" w:cs="宋体"/>
          <w:kern w:val="0"/>
          <w:sz w:val="24"/>
        </w:rPr>
        <w:t>）、小包</w:t>
      </w:r>
    </w:p>
    <w:p>
      <w:pPr>
        <w:widowControl/>
        <w:spacing w:line="456" w:lineRule="auto"/>
        <w:jc w:val="left"/>
        <w:rPr>
          <w:rFonts w:ascii="宋体" w:hAnsi="宋体" w:cs="宋体"/>
          <w:kern w:val="0"/>
          <w:sz w:val="24"/>
        </w:rPr>
      </w:pPr>
      <w:r>
        <w:rPr>
          <w:rFonts w:hint="eastAsia" w:cs="宋体"/>
          <w:kern w:val="0"/>
          <w:sz w:val="24"/>
        </w:rPr>
        <w:t>小包是指只包维修保养的人工费用，不包机组维修保养的任何材料费用，当机组出现故障需要检修或需要例行性保养时所产生的材料费用由要和甲方再签定材料供应合同，或由甲方提材料我方免费维修。</w:t>
      </w:r>
    </w:p>
    <w:p>
      <w:pPr>
        <w:widowControl/>
        <w:spacing w:line="456" w:lineRule="auto"/>
        <w:jc w:val="left"/>
        <w:rPr>
          <w:rFonts w:ascii="宋体" w:hAnsi="宋体" w:cs="宋体"/>
          <w:kern w:val="0"/>
          <w:sz w:val="24"/>
        </w:rPr>
      </w:pPr>
      <w:r>
        <w:rPr>
          <w:rFonts w:hint="eastAsia" w:cs="宋体"/>
          <w:kern w:val="0"/>
          <w:sz w:val="24"/>
        </w:rPr>
        <w:t>其特点是：承包费用低、风险小，利润低，人员少，不而要备品配件，合同一般一年一签。</w:t>
      </w:r>
    </w:p>
    <w:p>
      <w:pPr>
        <w:widowControl/>
        <w:spacing w:line="456" w:lineRule="auto"/>
        <w:jc w:val="left"/>
        <w:rPr>
          <w:rFonts w:ascii="宋体" w:hAnsi="宋体" w:cs="宋体"/>
          <w:kern w:val="0"/>
          <w:sz w:val="24"/>
        </w:rPr>
      </w:pPr>
      <w:r>
        <w:rPr>
          <w:rFonts w:hint="eastAsia" w:cs="宋体"/>
          <w:kern w:val="0"/>
          <w:sz w:val="24"/>
        </w:rPr>
        <w:t>空调使用方与我方就空调的日常操作、检修维护、应急维修、换季保养等方面达成协议，交付我方完成以上全部或部分工作的一种合作形式。</w:t>
      </w:r>
      <w:r>
        <w:rPr>
          <w:rFonts w:ascii="宋体" w:hAnsi="宋体" w:cs="宋体"/>
          <w:kern w:val="0"/>
          <w:sz w:val="24"/>
        </w:rPr>
        <w:br w:type="textWrapping"/>
      </w:r>
      <w:r>
        <w:rPr>
          <w:rFonts w:hint="eastAsia" w:cs="宋体"/>
          <w:kern w:val="0"/>
          <w:sz w:val="24"/>
        </w:rPr>
        <w:t>　　</w:t>
      </w:r>
      <w:r>
        <w:rPr>
          <w:rFonts w:ascii="宋体" w:hAnsi="宋体" w:cs="宋体"/>
          <w:kern w:val="0"/>
          <w:sz w:val="24"/>
        </w:rPr>
        <w:t xml:space="preserve"> </w:t>
      </w:r>
      <w:r>
        <w:rPr>
          <w:rFonts w:hint="eastAsia" w:cs="宋体"/>
          <w:kern w:val="0"/>
          <w:sz w:val="24"/>
        </w:rPr>
        <w:t>因设备及客户需求可分为：</w:t>
      </w:r>
      <w:r>
        <w:rPr>
          <w:rFonts w:ascii="宋体" w:hAnsi="宋体" w:cs="宋体"/>
          <w:kern w:val="0"/>
          <w:sz w:val="24"/>
        </w:rPr>
        <w:br w:type="textWrapping"/>
      </w:r>
      <w:r>
        <w:rPr>
          <w:rFonts w:hint="eastAsia" w:cs="宋体"/>
          <w:kern w:val="0"/>
          <w:sz w:val="24"/>
        </w:rPr>
        <w:t>　　</w:t>
      </w:r>
      <w:r>
        <w:rPr>
          <w:rFonts w:ascii="宋体" w:hAnsi="宋体" w:cs="宋体"/>
          <w:kern w:val="0"/>
          <w:sz w:val="24"/>
        </w:rPr>
        <w:t xml:space="preserve"> ·</w:t>
      </w:r>
      <w:r>
        <w:rPr>
          <w:rFonts w:hint="eastAsia" w:cs="宋体"/>
          <w:kern w:val="0"/>
          <w:sz w:val="24"/>
        </w:rPr>
        <w:t>全日型：我方派技术人员长住客户方，完成制冷空调设备的日常操作、检修维护、应急维修、换季保养等工作。</w:t>
      </w:r>
      <w:r>
        <w:rPr>
          <w:rFonts w:ascii="宋体" w:hAnsi="宋体" w:cs="宋体"/>
          <w:kern w:val="0"/>
          <w:sz w:val="24"/>
        </w:rPr>
        <w:br w:type="textWrapping"/>
      </w:r>
      <w:r>
        <w:rPr>
          <w:rFonts w:hint="eastAsia" w:cs="宋体"/>
          <w:kern w:val="0"/>
          <w:sz w:val="24"/>
        </w:rPr>
        <w:t>　　</w:t>
      </w:r>
      <w:r>
        <w:rPr>
          <w:rFonts w:ascii="宋体" w:hAnsi="宋体" w:cs="宋体"/>
          <w:kern w:val="0"/>
          <w:sz w:val="24"/>
        </w:rPr>
        <w:t xml:space="preserve"> ·</w:t>
      </w:r>
      <w:r>
        <w:rPr>
          <w:rFonts w:hint="eastAsia" w:cs="宋体"/>
          <w:kern w:val="0"/>
          <w:sz w:val="24"/>
        </w:rPr>
        <w:t>定期型：客户自己进行设备的操作，我方定期（每周一次或月一次）派技术人员到客户方，对设备进行检修维护、换季保养及应急维修。</w:t>
      </w:r>
    </w:p>
    <w:p>
      <w:pPr>
        <w:widowControl/>
        <w:spacing w:line="456" w:lineRule="auto"/>
        <w:jc w:val="left"/>
        <w:rPr>
          <w:rFonts w:hint="eastAsia" w:ascii="宋体" w:hAnsi="宋体" w:cs="宋体"/>
          <w:kern w:val="0"/>
          <w:sz w:val="24"/>
        </w:rPr>
      </w:pPr>
      <w:r>
        <w:rPr>
          <w:rFonts w:ascii="宋体" w:hAnsi="宋体" w:cs="宋体"/>
          <w:kern w:val="0"/>
          <w:sz w:val="24"/>
        </w:rPr>
        <w:t> </w:t>
      </w:r>
    </w:p>
    <w:p>
      <w:pPr>
        <w:widowControl/>
        <w:spacing w:line="456" w:lineRule="auto"/>
        <w:jc w:val="left"/>
        <w:rPr>
          <w:rFonts w:hint="eastAsia" w:ascii="宋体" w:hAnsi="宋体" w:cs="宋体"/>
          <w:kern w:val="0"/>
          <w:sz w:val="24"/>
        </w:rPr>
      </w:pPr>
    </w:p>
    <w:p>
      <w:pPr>
        <w:widowControl/>
        <w:spacing w:line="456" w:lineRule="auto"/>
        <w:jc w:val="left"/>
        <w:rPr>
          <w:rFonts w:hint="eastAsia" w:ascii="宋体" w:hAnsi="宋体" w:cs="宋体"/>
          <w:kern w:val="0"/>
          <w:sz w:val="24"/>
        </w:rPr>
      </w:pPr>
    </w:p>
    <w:p>
      <w:pPr>
        <w:widowControl/>
        <w:spacing w:line="456" w:lineRule="auto"/>
        <w:jc w:val="left"/>
        <w:rPr>
          <w:rFonts w:hint="eastAsia" w:ascii="宋体" w:hAnsi="宋体" w:cs="宋体"/>
          <w:kern w:val="0"/>
          <w:sz w:val="24"/>
        </w:rPr>
      </w:pPr>
    </w:p>
    <w:p>
      <w:pPr>
        <w:widowControl/>
        <w:spacing w:line="456" w:lineRule="auto"/>
        <w:jc w:val="left"/>
        <w:rPr>
          <w:rFonts w:hint="eastAsia" w:ascii="宋体" w:hAnsi="宋体" w:cs="宋体"/>
          <w:kern w:val="0"/>
          <w:sz w:val="24"/>
        </w:rPr>
      </w:pPr>
    </w:p>
    <w:p>
      <w:pPr>
        <w:widowControl/>
        <w:spacing w:line="456" w:lineRule="auto"/>
        <w:jc w:val="left"/>
        <w:rPr>
          <w:rFonts w:hint="eastAsia" w:ascii="宋体" w:hAnsi="宋体" w:cs="宋体"/>
          <w:kern w:val="0"/>
          <w:sz w:val="24"/>
        </w:rPr>
      </w:pPr>
    </w:p>
    <w:p>
      <w:pPr>
        <w:widowControl/>
        <w:spacing w:line="456" w:lineRule="auto"/>
        <w:jc w:val="left"/>
        <w:rPr>
          <w:rFonts w:hint="eastAsia" w:ascii="宋体" w:hAnsi="宋体" w:cs="宋体"/>
          <w:kern w:val="0"/>
          <w:sz w:val="24"/>
        </w:rPr>
      </w:pPr>
    </w:p>
    <w:p>
      <w:pPr>
        <w:widowControl/>
        <w:spacing w:line="456" w:lineRule="auto"/>
        <w:jc w:val="left"/>
        <w:rPr>
          <w:rFonts w:hint="eastAsia" w:ascii="宋体" w:hAnsi="宋体" w:cs="宋体"/>
          <w:kern w:val="0"/>
          <w:sz w:val="24"/>
        </w:rPr>
      </w:pPr>
    </w:p>
    <w:tbl>
      <w:tblPr>
        <w:tblStyle w:val="8"/>
        <w:tblW w:w="11520" w:type="dxa"/>
        <w:tblInd w:w="-737" w:type="dxa"/>
        <w:tblLayout w:type="fixed"/>
        <w:tblCellMar>
          <w:top w:w="0" w:type="dxa"/>
          <w:left w:w="108" w:type="dxa"/>
          <w:bottom w:w="0" w:type="dxa"/>
          <w:right w:w="108" w:type="dxa"/>
        </w:tblCellMar>
      </w:tblPr>
      <w:tblGrid>
        <w:gridCol w:w="654"/>
        <w:gridCol w:w="4398"/>
        <w:gridCol w:w="1598"/>
        <w:gridCol w:w="1016"/>
        <w:gridCol w:w="1328"/>
        <w:gridCol w:w="1242"/>
        <w:gridCol w:w="526"/>
        <w:gridCol w:w="758"/>
      </w:tblGrid>
      <w:tr>
        <w:tblPrEx>
          <w:tblCellMar>
            <w:top w:w="0" w:type="dxa"/>
            <w:left w:w="108" w:type="dxa"/>
            <w:bottom w:w="0" w:type="dxa"/>
            <w:right w:w="108" w:type="dxa"/>
          </w:tblCellMar>
        </w:tblPrEx>
        <w:trPr>
          <w:gridAfter w:val="2"/>
          <w:wAfter w:w="1284" w:type="dxa"/>
          <w:trHeight w:val="695" w:hRule="atLeast"/>
        </w:trPr>
        <w:tc>
          <w:tcPr>
            <w:tcW w:w="10236" w:type="dxa"/>
            <w:gridSpan w:val="6"/>
            <w:tcBorders>
              <w:top w:val="nil"/>
              <w:left w:val="nil"/>
              <w:bottom w:val="nil"/>
              <w:right w:val="nil"/>
            </w:tcBorders>
            <w:shd w:val="clear" w:color="auto" w:fill="auto"/>
            <w:noWrap/>
            <w:vAlign w:val="center"/>
          </w:tcPr>
          <w:p>
            <w:pPr>
              <w:widowControl/>
              <w:jc w:val="center"/>
              <w:rPr>
                <w:rFonts w:hint="eastAsia" w:ascii="楷体_GB2312" w:hAnsi="宋体" w:eastAsia="楷体_GB2312" w:cs="宋体"/>
                <w:kern w:val="0"/>
                <w:sz w:val="44"/>
                <w:szCs w:val="44"/>
              </w:rPr>
            </w:pPr>
          </w:p>
          <w:p>
            <w:pPr>
              <w:widowControl/>
              <w:jc w:val="center"/>
              <w:rPr>
                <w:rFonts w:ascii="宋体" w:hAnsi="宋体" w:cs="宋体"/>
                <w:kern w:val="0"/>
                <w:sz w:val="24"/>
              </w:rPr>
            </w:pPr>
            <w:r>
              <w:rPr>
                <w:rFonts w:hint="eastAsia" w:ascii="楷体_GB2312" w:hAnsi="宋体" w:eastAsia="楷体_GB2312" w:cs="宋体"/>
                <w:kern w:val="0"/>
                <w:sz w:val="44"/>
                <w:szCs w:val="44"/>
              </w:rPr>
              <w:t>报价清单</w:t>
            </w:r>
          </w:p>
        </w:tc>
      </w:tr>
      <w:tr>
        <w:tblPrEx>
          <w:tblCellMar>
            <w:top w:w="0" w:type="dxa"/>
            <w:left w:w="108" w:type="dxa"/>
            <w:bottom w:w="0" w:type="dxa"/>
            <w:right w:w="108" w:type="dxa"/>
          </w:tblCellMar>
        </w:tblPrEx>
        <w:trPr>
          <w:gridAfter w:val="1"/>
          <w:wAfter w:w="758" w:type="dxa"/>
          <w:trHeight w:val="567" w:hRule="atLeast"/>
        </w:trPr>
        <w:tc>
          <w:tcPr>
            <w:tcW w:w="5052" w:type="dxa"/>
            <w:gridSpan w:val="2"/>
            <w:tcBorders>
              <w:top w:val="nil"/>
              <w:left w:val="nil"/>
              <w:bottom w:val="nil"/>
              <w:right w:val="nil"/>
            </w:tcBorders>
            <w:shd w:val="clear" w:color="auto" w:fill="auto"/>
            <w:noWrap/>
            <w:vAlign w:val="center"/>
          </w:tcPr>
          <w:p>
            <w:pPr>
              <w:widowControl/>
              <w:jc w:val="left"/>
              <w:rPr>
                <w:rFonts w:ascii="Courier New" w:hAnsi="Courier New" w:cs="宋体"/>
                <w:kern w:val="0"/>
                <w:sz w:val="24"/>
              </w:rPr>
            </w:pPr>
            <w:r>
              <w:rPr>
                <w:rFonts w:ascii="Courier New" w:hAnsi="Courier New" w:cs="宋体"/>
                <w:kern w:val="0"/>
                <w:sz w:val="24"/>
              </w:rPr>
              <w:t>工程名称: 大金螺杆式中央空调保养工程</w:t>
            </w:r>
          </w:p>
        </w:tc>
        <w:tc>
          <w:tcPr>
            <w:tcW w:w="1598" w:type="dxa"/>
            <w:tcBorders>
              <w:top w:val="nil"/>
              <w:left w:val="nil"/>
              <w:bottom w:val="nil"/>
              <w:right w:val="nil"/>
            </w:tcBorders>
            <w:shd w:val="clear" w:color="auto" w:fill="auto"/>
            <w:noWrap/>
            <w:vAlign w:val="center"/>
          </w:tcPr>
          <w:p>
            <w:pPr>
              <w:widowControl/>
              <w:jc w:val="left"/>
              <w:rPr>
                <w:rFonts w:ascii="Courier New" w:hAnsi="Courier New" w:cs="宋体"/>
                <w:kern w:val="0"/>
                <w:sz w:val="24"/>
              </w:rPr>
            </w:pPr>
          </w:p>
        </w:tc>
        <w:tc>
          <w:tcPr>
            <w:tcW w:w="1016" w:type="dxa"/>
            <w:tcBorders>
              <w:top w:val="nil"/>
              <w:left w:val="nil"/>
              <w:bottom w:val="nil"/>
              <w:right w:val="nil"/>
            </w:tcBorders>
            <w:shd w:val="clear" w:color="auto" w:fill="auto"/>
            <w:noWrap/>
            <w:vAlign w:val="center"/>
          </w:tcPr>
          <w:p>
            <w:pPr>
              <w:widowControl/>
              <w:jc w:val="left"/>
              <w:rPr>
                <w:rFonts w:ascii="Courier New" w:hAnsi="Courier New" w:cs="宋体"/>
                <w:kern w:val="0"/>
                <w:sz w:val="24"/>
              </w:rPr>
            </w:pPr>
          </w:p>
        </w:tc>
        <w:tc>
          <w:tcPr>
            <w:tcW w:w="1328" w:type="dxa"/>
            <w:tcBorders>
              <w:top w:val="nil"/>
              <w:left w:val="nil"/>
              <w:bottom w:val="nil"/>
              <w:right w:val="nil"/>
            </w:tcBorders>
            <w:shd w:val="clear" w:color="auto" w:fill="auto"/>
            <w:noWrap/>
            <w:vAlign w:val="center"/>
          </w:tcPr>
          <w:p>
            <w:pPr>
              <w:widowControl/>
              <w:ind w:right="223" w:rightChars="106"/>
              <w:jc w:val="left"/>
              <w:rPr>
                <w:rFonts w:ascii="Courier New" w:hAnsi="Courier New" w:cs="宋体"/>
                <w:kern w:val="0"/>
                <w:sz w:val="24"/>
              </w:rPr>
            </w:pPr>
          </w:p>
        </w:tc>
        <w:tc>
          <w:tcPr>
            <w:tcW w:w="1242" w:type="dxa"/>
            <w:tcBorders>
              <w:top w:val="nil"/>
              <w:left w:val="nil"/>
              <w:bottom w:val="nil"/>
              <w:right w:val="nil"/>
            </w:tcBorders>
            <w:shd w:val="clear" w:color="auto" w:fill="auto"/>
            <w:noWrap/>
            <w:vAlign w:val="center"/>
          </w:tcPr>
          <w:p>
            <w:pPr>
              <w:widowControl/>
              <w:jc w:val="left"/>
              <w:rPr>
                <w:rFonts w:ascii="Courier New" w:hAnsi="Courier New" w:cs="宋体"/>
                <w:kern w:val="0"/>
                <w:sz w:val="24"/>
              </w:rPr>
            </w:pPr>
          </w:p>
        </w:tc>
        <w:tc>
          <w:tcPr>
            <w:tcW w:w="526" w:type="dxa"/>
            <w:tcBorders>
              <w:top w:val="nil"/>
              <w:left w:val="nil"/>
              <w:bottom w:val="nil"/>
              <w:right w:val="nil"/>
            </w:tcBorders>
            <w:shd w:val="clear" w:color="auto" w:fill="auto"/>
            <w:noWrap/>
            <w:vAlign w:val="center"/>
          </w:tcPr>
          <w:p>
            <w:pPr>
              <w:widowControl/>
              <w:jc w:val="left"/>
              <w:rPr>
                <w:rFonts w:ascii="Courier New" w:hAnsi="Courier New" w:cs="宋体"/>
                <w:kern w:val="0"/>
                <w:sz w:val="24"/>
              </w:rPr>
            </w:pPr>
          </w:p>
        </w:tc>
      </w:tr>
      <w:tr>
        <w:tblPrEx>
          <w:tblCellMar>
            <w:top w:w="0" w:type="dxa"/>
            <w:left w:w="108" w:type="dxa"/>
            <w:bottom w:w="0" w:type="dxa"/>
            <w:right w:w="108" w:type="dxa"/>
          </w:tblCellMar>
        </w:tblPrEx>
        <w:trPr>
          <w:gridAfter w:val="2"/>
          <w:wAfter w:w="1284" w:type="dxa"/>
          <w:trHeight w:val="454"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Cs w:val="21"/>
              </w:rPr>
            </w:pPr>
            <w:r>
              <w:rPr>
                <w:rFonts w:ascii="Courier New" w:hAnsi="Courier New" w:cs="宋体"/>
                <w:kern w:val="0"/>
                <w:szCs w:val="21"/>
              </w:rPr>
              <w:t>序号</w:t>
            </w:r>
          </w:p>
        </w:tc>
        <w:tc>
          <w:tcPr>
            <w:tcW w:w="439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Courier New" w:hAnsi="Courier New" w:cs="宋体"/>
                <w:kern w:val="0"/>
                <w:sz w:val="24"/>
              </w:rPr>
            </w:pPr>
            <w:r>
              <w:rPr>
                <w:rFonts w:ascii="Courier New" w:hAnsi="Courier New" w:cs="宋体"/>
                <w:kern w:val="0"/>
                <w:sz w:val="24"/>
              </w:rPr>
              <w:t>工程项目</w:t>
            </w:r>
          </w:p>
        </w:tc>
        <w:tc>
          <w:tcPr>
            <w:tcW w:w="15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ascii="Courier New" w:hAnsi="Courier New" w:cs="宋体"/>
                <w:kern w:val="0"/>
                <w:sz w:val="24"/>
              </w:rPr>
              <w:t>单位</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Courier New" w:hAnsi="Courier New" w:cs="宋体"/>
                <w:kern w:val="0"/>
                <w:sz w:val="24"/>
              </w:rPr>
            </w:pPr>
            <w:r>
              <w:rPr>
                <w:rFonts w:ascii="Courier New" w:hAnsi="Courier New" w:cs="宋体"/>
                <w:kern w:val="0"/>
                <w:sz w:val="24"/>
              </w:rPr>
              <w:t>工程量</w:t>
            </w:r>
          </w:p>
        </w:tc>
        <w:tc>
          <w:tcPr>
            <w:tcW w:w="13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ascii="Courier New" w:hAnsi="Courier New" w:cs="宋体"/>
                <w:kern w:val="0"/>
                <w:sz w:val="24"/>
              </w:rPr>
              <w:t>单价</w:t>
            </w:r>
          </w:p>
        </w:tc>
        <w:tc>
          <w:tcPr>
            <w:tcW w:w="12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ascii="Courier New" w:hAnsi="Courier New" w:cs="宋体"/>
                <w:kern w:val="0"/>
                <w:sz w:val="24"/>
              </w:rPr>
              <w:t>金额</w:t>
            </w:r>
          </w:p>
        </w:tc>
      </w:tr>
      <w:tr>
        <w:tblPrEx>
          <w:tblCellMar>
            <w:top w:w="0" w:type="dxa"/>
            <w:left w:w="108" w:type="dxa"/>
            <w:bottom w:w="0" w:type="dxa"/>
            <w:right w:w="108" w:type="dxa"/>
          </w:tblCellMar>
        </w:tblPrEx>
        <w:trPr>
          <w:trHeight w:val="454"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ascii="Courier New" w:hAnsi="Courier New" w:cs="宋体"/>
                <w:kern w:val="0"/>
                <w:sz w:val="24"/>
              </w:rPr>
              <w:t>1</w:t>
            </w:r>
          </w:p>
        </w:tc>
        <w:tc>
          <w:tcPr>
            <w:tcW w:w="4398"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蒸发器检查</w:t>
            </w:r>
          </w:p>
        </w:tc>
        <w:tc>
          <w:tcPr>
            <w:tcW w:w="15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台</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550</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ascii="Courier New" w:hAnsi="Courier New" w:cs="宋体"/>
                <w:kern w:val="0"/>
                <w:sz w:val="24"/>
              </w:rPr>
              <w:t>2</w:t>
            </w:r>
          </w:p>
        </w:tc>
        <w:tc>
          <w:tcPr>
            <w:tcW w:w="4398"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水冷冷凝器检查</w:t>
            </w:r>
          </w:p>
        </w:tc>
        <w:tc>
          <w:tcPr>
            <w:tcW w:w="15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台</w:t>
            </w:r>
            <w:r>
              <w:rPr>
                <w:rFonts w:ascii="Courier New" w:hAnsi="Courier New" w:cs="宋体"/>
                <w:kern w:val="0"/>
                <w:sz w:val="24"/>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550</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ascii="Courier New" w:hAnsi="Courier New" w:cs="宋体"/>
                <w:kern w:val="0"/>
                <w:sz w:val="24"/>
              </w:rPr>
              <w:t>3</w:t>
            </w:r>
          </w:p>
        </w:tc>
        <w:tc>
          <w:tcPr>
            <w:tcW w:w="4398"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更换干燥过滤器（过滤芯）</w:t>
            </w:r>
          </w:p>
        </w:tc>
        <w:tc>
          <w:tcPr>
            <w:tcW w:w="1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个</w:t>
            </w:r>
            <w:r>
              <w:rPr>
                <w:rFonts w:ascii="Courier New" w:hAnsi="Courier New" w:cs="宋体"/>
                <w:kern w:val="0"/>
                <w:sz w:val="24"/>
              </w:rPr>
              <w:t>　</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380</w:t>
            </w:r>
          </w:p>
        </w:tc>
        <w:tc>
          <w:tcPr>
            <w:tcW w:w="12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284" w:type="dxa"/>
            <w:gridSpan w:val="2"/>
            <w:vMerge w:val="restart"/>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ascii="Courier New" w:hAnsi="Courier New" w:cs="宋体"/>
                <w:kern w:val="0"/>
                <w:sz w:val="24"/>
              </w:rPr>
              <w:t>4</w:t>
            </w:r>
          </w:p>
        </w:tc>
        <w:tc>
          <w:tcPr>
            <w:tcW w:w="4398" w:type="dxa"/>
            <w:tcBorders>
              <w:top w:val="single" w:color="auto" w:sz="4" w:space="0"/>
              <w:left w:val="nil"/>
              <w:bottom w:val="single" w:color="auto" w:sz="4" w:space="0"/>
              <w:right w:val="nil"/>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更换压缩机油</w:t>
            </w:r>
          </w:p>
        </w:tc>
        <w:tc>
          <w:tcPr>
            <w:tcW w:w="1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项</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3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800</w:t>
            </w:r>
          </w:p>
        </w:tc>
        <w:tc>
          <w:tcPr>
            <w:tcW w:w="12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284" w:type="dxa"/>
            <w:gridSpan w:val="2"/>
            <w:vMerge w:val="continue"/>
            <w:tcBorders>
              <w:top w:val="single" w:color="auto" w:sz="4" w:space="0"/>
              <w:left w:val="nil"/>
              <w:right w:val="single" w:color="auto" w:sz="4"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5</w:t>
            </w:r>
          </w:p>
        </w:tc>
        <w:tc>
          <w:tcPr>
            <w:tcW w:w="4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加注氟力昂</w:t>
            </w:r>
          </w:p>
        </w:tc>
        <w:tc>
          <w:tcPr>
            <w:tcW w:w="1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台</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1800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284" w:type="dxa"/>
            <w:gridSpan w:val="2"/>
            <w:vMerge w:val="continue"/>
            <w:tcBorders>
              <w:left w:val="single" w:color="auto" w:sz="4"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6</w:t>
            </w:r>
          </w:p>
        </w:tc>
        <w:tc>
          <w:tcPr>
            <w:tcW w:w="43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主机检漏和气密性试验</w:t>
            </w:r>
          </w:p>
        </w:tc>
        <w:tc>
          <w:tcPr>
            <w:tcW w:w="1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台</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1000</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284" w:type="dxa"/>
            <w:gridSpan w:val="2"/>
            <w:tcBorders>
              <w:left w:val="single" w:color="auto" w:sz="4" w:space="0"/>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7</w:t>
            </w:r>
          </w:p>
        </w:tc>
        <w:tc>
          <w:tcPr>
            <w:tcW w:w="4398"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整体调试</w:t>
            </w:r>
          </w:p>
        </w:tc>
        <w:tc>
          <w:tcPr>
            <w:tcW w:w="15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台</w:t>
            </w:r>
            <w:r>
              <w:rPr>
                <w:rFonts w:ascii="Courier New" w:hAnsi="Courier New" w:cs="宋体"/>
                <w:kern w:val="0"/>
                <w:sz w:val="24"/>
              </w:rPr>
              <w:t>　</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500</w:t>
            </w:r>
          </w:p>
        </w:tc>
        <w:tc>
          <w:tcPr>
            <w:tcW w:w="12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284" w:type="dxa"/>
            <w:gridSpan w:val="2"/>
            <w:tcBorders>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8</w:t>
            </w:r>
          </w:p>
        </w:tc>
        <w:tc>
          <w:tcPr>
            <w:tcW w:w="4398"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电磁阀、膨胀阀</w:t>
            </w:r>
          </w:p>
        </w:tc>
        <w:tc>
          <w:tcPr>
            <w:tcW w:w="15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个</w:t>
            </w:r>
            <w:r>
              <w:rPr>
                <w:rFonts w:ascii="Courier New" w:hAnsi="Courier New" w:cs="宋体"/>
                <w:kern w:val="0"/>
                <w:sz w:val="24"/>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800</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9</w:t>
            </w:r>
          </w:p>
        </w:tc>
        <w:tc>
          <w:tcPr>
            <w:tcW w:w="4398"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高、低压压力表；高、低压压力控制器；排气温度控制器</w:t>
            </w:r>
          </w:p>
        </w:tc>
        <w:tc>
          <w:tcPr>
            <w:tcW w:w="15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项</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1800</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10</w:t>
            </w:r>
          </w:p>
        </w:tc>
        <w:tc>
          <w:tcPr>
            <w:tcW w:w="4398"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控制系统检查调试；安全保护装置整定</w:t>
            </w:r>
          </w:p>
        </w:tc>
        <w:tc>
          <w:tcPr>
            <w:tcW w:w="15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项</w:t>
            </w:r>
            <w:r>
              <w:rPr>
                <w:rFonts w:ascii="Courier New" w:hAnsi="Courier New" w:cs="宋体"/>
                <w:kern w:val="0"/>
                <w:sz w:val="24"/>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800</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ascii="Courier New" w:hAnsi="Courier New" w:cs="宋体"/>
                <w:kern w:val="0"/>
                <w:sz w:val="24"/>
              </w:rPr>
              <w:t>1</w:t>
            </w:r>
            <w:r>
              <w:rPr>
                <w:rFonts w:hint="eastAsia" w:ascii="Courier New" w:hAnsi="Courier New" w:cs="宋体"/>
                <w:kern w:val="0"/>
                <w:sz w:val="24"/>
              </w:rPr>
              <w:t>1</w:t>
            </w:r>
          </w:p>
        </w:tc>
        <w:tc>
          <w:tcPr>
            <w:tcW w:w="4398"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配电柜、自动化控制柜电器清扫</w:t>
            </w:r>
          </w:p>
        </w:tc>
        <w:tc>
          <w:tcPr>
            <w:tcW w:w="15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项</w:t>
            </w:r>
            <w:r>
              <w:rPr>
                <w:rFonts w:ascii="Courier New" w:hAnsi="Courier New" w:cs="宋体"/>
                <w:kern w:val="0"/>
                <w:sz w:val="24"/>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0</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ascii="Courier New" w:hAnsi="Courier New" w:cs="宋体"/>
                <w:kern w:val="0"/>
                <w:sz w:val="24"/>
              </w:rPr>
              <w:t>1</w:t>
            </w:r>
            <w:r>
              <w:rPr>
                <w:rFonts w:hint="eastAsia" w:ascii="Courier New" w:hAnsi="Courier New" w:cs="宋体"/>
                <w:kern w:val="0"/>
                <w:sz w:val="24"/>
              </w:rPr>
              <w:t>2</w:t>
            </w:r>
          </w:p>
        </w:tc>
        <w:tc>
          <w:tcPr>
            <w:tcW w:w="4398"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压机、电机绝缘性能测试</w:t>
            </w:r>
          </w:p>
        </w:tc>
        <w:tc>
          <w:tcPr>
            <w:tcW w:w="15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项</w:t>
            </w:r>
            <w:r>
              <w:rPr>
                <w:rFonts w:ascii="Courier New" w:hAnsi="Courier New" w:cs="宋体"/>
                <w:kern w:val="0"/>
                <w:sz w:val="24"/>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350</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ascii="Courier New" w:hAnsi="Courier New" w:cs="宋体"/>
                <w:kern w:val="0"/>
                <w:sz w:val="24"/>
              </w:rPr>
              <w:t>1</w:t>
            </w:r>
            <w:r>
              <w:rPr>
                <w:rFonts w:hint="eastAsia" w:ascii="Courier New" w:hAnsi="Courier New" w:cs="宋体"/>
                <w:kern w:val="0"/>
                <w:sz w:val="24"/>
              </w:rPr>
              <w:t>3</w:t>
            </w:r>
          </w:p>
        </w:tc>
        <w:tc>
          <w:tcPr>
            <w:tcW w:w="4398"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水冷冷凝器机械除垢、化学清洗、钝化</w:t>
            </w:r>
          </w:p>
        </w:tc>
        <w:tc>
          <w:tcPr>
            <w:tcW w:w="15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台</w:t>
            </w:r>
            <w:r>
              <w:rPr>
                <w:rFonts w:ascii="Courier New" w:hAnsi="Courier New" w:cs="宋体"/>
                <w:kern w:val="0"/>
                <w:sz w:val="24"/>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6000</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exac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ascii="Courier New" w:hAnsi="Courier New" w:cs="宋体"/>
                <w:kern w:val="0"/>
                <w:sz w:val="24"/>
              </w:rPr>
              <w:t>1</w:t>
            </w:r>
            <w:r>
              <w:rPr>
                <w:rFonts w:hint="eastAsia" w:ascii="Courier New" w:hAnsi="Courier New" w:cs="宋体"/>
                <w:kern w:val="0"/>
                <w:sz w:val="24"/>
              </w:rPr>
              <w:t>4</w:t>
            </w:r>
          </w:p>
        </w:tc>
        <w:tc>
          <w:tcPr>
            <w:tcW w:w="439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Courier New" w:hAnsi="Courier New" w:cs="宋体"/>
                <w:kern w:val="0"/>
                <w:sz w:val="24"/>
              </w:rPr>
            </w:pPr>
            <w:r>
              <w:rPr>
                <w:rFonts w:ascii="Courier New" w:hAnsi="Courier New" w:cs="宋体"/>
                <w:kern w:val="0"/>
                <w:sz w:val="24"/>
              </w:rPr>
              <w:t>盘管机、叶轮和叶轮罩、托水盘、</w:t>
            </w:r>
          </w:p>
        </w:tc>
        <w:tc>
          <w:tcPr>
            <w:tcW w:w="1598"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ascii="Courier New" w:hAnsi="Courier New" w:cs="宋体"/>
                <w:kern w:val="0"/>
                <w:sz w:val="24"/>
              </w:rPr>
              <w:t>台</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0</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exac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ascii="Courier New" w:hAnsi="Courier New" w:cs="宋体"/>
                <w:kern w:val="0"/>
                <w:sz w:val="24"/>
              </w:rPr>
              <w:t>1</w:t>
            </w:r>
            <w:r>
              <w:rPr>
                <w:rFonts w:hint="eastAsia" w:ascii="Courier New" w:hAnsi="Courier New" w:cs="宋体"/>
                <w:kern w:val="0"/>
                <w:sz w:val="24"/>
              </w:rPr>
              <w:t>5</w:t>
            </w:r>
          </w:p>
        </w:tc>
        <w:tc>
          <w:tcPr>
            <w:tcW w:w="439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Courier New" w:hAnsi="Courier New" w:cs="宋体"/>
                <w:kern w:val="0"/>
                <w:sz w:val="24"/>
              </w:rPr>
            </w:pPr>
            <w:r>
              <w:rPr>
                <w:rFonts w:ascii="Courier New" w:hAnsi="Courier New" w:cs="宋体"/>
                <w:kern w:val="0"/>
                <w:sz w:val="24"/>
              </w:rPr>
              <w:t>送风、回风口清洗等</w:t>
            </w:r>
          </w:p>
        </w:tc>
        <w:tc>
          <w:tcPr>
            <w:tcW w:w="1598"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ascii="Courier New" w:hAnsi="Courier New" w:cs="宋体"/>
                <w:kern w:val="0"/>
                <w:sz w:val="24"/>
              </w:rPr>
              <w:t>台</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0</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hint="eastAsia" w:ascii="Courier New" w:hAnsi="Courier New" w:cs="宋体"/>
                <w:kern w:val="0"/>
                <w:sz w:val="24"/>
              </w:rPr>
              <w:t>16</w:t>
            </w:r>
          </w:p>
        </w:tc>
        <w:tc>
          <w:tcPr>
            <w:tcW w:w="439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Courier New" w:hAnsi="Courier New" w:cs="宋体"/>
                <w:kern w:val="0"/>
                <w:sz w:val="24"/>
              </w:rPr>
            </w:pPr>
            <w:r>
              <w:rPr>
                <w:rFonts w:ascii="Courier New" w:hAnsi="Courier New" w:cs="宋体"/>
                <w:kern w:val="0"/>
                <w:sz w:val="24"/>
              </w:rPr>
              <w:t>小计</w:t>
            </w:r>
          </w:p>
        </w:tc>
        <w:tc>
          <w:tcPr>
            <w:tcW w:w="1598"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r>
              <w:rPr>
                <w:rFonts w:ascii="Courier New" w:hAnsi="Courier New" w:cs="宋体"/>
                <w:kern w:val="0"/>
                <w:sz w:val="24"/>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17</w:t>
            </w:r>
          </w:p>
        </w:tc>
        <w:tc>
          <w:tcPr>
            <w:tcW w:w="439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Courier New" w:hAnsi="Courier New" w:cs="宋体"/>
                <w:kern w:val="0"/>
                <w:sz w:val="24"/>
              </w:rPr>
            </w:pPr>
            <w:r>
              <w:rPr>
                <w:rFonts w:ascii="Courier New" w:hAnsi="Courier New" w:cs="宋体"/>
                <w:kern w:val="0"/>
                <w:sz w:val="24"/>
              </w:rPr>
              <w:t>税金</w:t>
            </w:r>
          </w:p>
        </w:tc>
        <w:tc>
          <w:tcPr>
            <w:tcW w:w="1598"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cs="宋体"/>
                <w:kern w:val="0"/>
                <w:sz w:val="24"/>
              </w:rPr>
            </w:pPr>
            <w:r>
              <w:rPr>
                <w:rFonts w:ascii="Courier New" w:hAnsi="Courier New" w:cs="宋体"/>
                <w:kern w:val="0"/>
                <w:sz w:val="24"/>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Cs w:val="21"/>
              </w:rPr>
            </w:pPr>
            <w:r>
              <w:rPr>
                <w:rFonts w:ascii="Courier New" w:hAnsi="Courier New" w:cs="宋体"/>
                <w:kern w:val="0"/>
                <w:szCs w:val="21"/>
              </w:rPr>
              <w:t>6</w:t>
            </w:r>
            <w:r>
              <w:rPr>
                <w:rFonts w:hint="eastAsia" w:ascii="宋体" w:hAnsi="宋体" w:cs="宋体"/>
                <w:kern w:val="0"/>
                <w:szCs w:val="21"/>
              </w:rPr>
              <w:t>%</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ourier New" w:hAnsi="Courier New" w:cs="宋体"/>
                <w:kern w:val="0"/>
                <w:sz w:val="24"/>
              </w:rPr>
            </w:pPr>
            <w:r>
              <w:rPr>
                <w:rFonts w:hint="eastAsia" w:ascii="Courier New" w:hAnsi="Courier New" w:cs="宋体"/>
                <w:kern w:val="0"/>
                <w:sz w:val="24"/>
              </w:rPr>
              <w:t>18</w:t>
            </w:r>
          </w:p>
        </w:tc>
        <w:tc>
          <w:tcPr>
            <w:tcW w:w="439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Courier New" w:hAnsi="Courier New" w:cs="宋体"/>
                <w:b/>
                <w:bCs/>
                <w:kern w:val="0"/>
                <w:sz w:val="24"/>
                <w:u w:val="single"/>
              </w:rPr>
            </w:pPr>
            <w:r>
              <w:rPr>
                <w:rFonts w:ascii="Courier New" w:hAnsi="Courier New" w:cs="宋体"/>
                <w:b/>
                <w:bCs/>
                <w:kern w:val="0"/>
                <w:sz w:val="24"/>
                <w:u w:val="single"/>
              </w:rPr>
              <w:t>合计金额</w:t>
            </w:r>
          </w:p>
        </w:tc>
        <w:tc>
          <w:tcPr>
            <w:tcW w:w="1598"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cs="宋体"/>
                <w:kern w:val="0"/>
                <w:sz w:val="24"/>
              </w:rPr>
            </w:pPr>
            <w:r>
              <w:rPr>
                <w:rFonts w:ascii="Courier New" w:hAnsi="Courier New" w:cs="宋体"/>
                <w:kern w:val="0"/>
                <w:sz w:val="24"/>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宋体"/>
                <w:kern w:val="0"/>
                <w:sz w:val="24"/>
              </w:rPr>
            </w:pP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宋体"/>
                <w:b/>
                <w:bCs/>
                <w:kern w:val="0"/>
                <w:sz w:val="24"/>
                <w:u w:val="single"/>
              </w:rPr>
            </w:pPr>
          </w:p>
        </w:tc>
        <w:tc>
          <w:tcPr>
            <w:tcW w:w="1284"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bl>
    <w:p>
      <w:pPr>
        <w:numPr>
          <w:ilvl w:val="0"/>
          <w:numId w:val="1"/>
        </w:numPr>
        <w:spacing w:line="180" w:lineRule="atLeast"/>
        <w:ind w:left="-1619" w:leftChars="-771" w:firstLine="1200" w:firstLineChars="500"/>
        <w:rPr>
          <w:rFonts w:hint="eastAsia" w:ascii="Courier New" w:hAnsi="Courier New" w:cs="宋体"/>
          <w:kern w:val="0"/>
          <w:sz w:val="24"/>
        </w:rPr>
      </w:pPr>
      <w:r>
        <w:rPr>
          <w:rFonts w:ascii="Courier New" w:hAnsi="Courier New" w:cs="宋体"/>
          <w:kern w:val="0"/>
          <w:sz w:val="24"/>
        </w:rPr>
        <w:t>本次报价方案为</w:t>
      </w:r>
      <w:r>
        <w:rPr>
          <w:rFonts w:hint="eastAsia" w:ascii="Courier New" w:hAnsi="Courier New" w:cs="宋体"/>
          <w:kern w:val="0"/>
          <w:sz w:val="24"/>
        </w:rPr>
        <w:t>单次</w:t>
      </w:r>
      <w:r>
        <w:rPr>
          <w:rFonts w:ascii="Courier New" w:hAnsi="Courier New" w:cs="宋体"/>
          <w:kern w:val="0"/>
          <w:sz w:val="24"/>
        </w:rPr>
        <w:t>保养方案</w:t>
      </w:r>
      <w:r>
        <w:rPr>
          <w:rFonts w:hint="eastAsia" w:ascii="Courier New" w:hAnsi="Courier New" w:cs="宋体"/>
          <w:kern w:val="0"/>
          <w:sz w:val="24"/>
        </w:rPr>
        <w:t>。</w:t>
      </w:r>
    </w:p>
    <w:p>
      <w:pPr>
        <w:numPr>
          <w:ilvl w:val="0"/>
          <w:numId w:val="0"/>
        </w:numPr>
        <w:spacing w:line="180" w:lineRule="atLeast"/>
        <w:ind w:leftChars="-271" w:firstLine="240" w:firstLineChars="100"/>
        <w:rPr>
          <w:rFonts w:hint="eastAsia" w:ascii="Courier New" w:hAnsi="Courier New" w:cs="宋体"/>
          <w:kern w:val="0"/>
          <w:sz w:val="24"/>
        </w:rPr>
      </w:pPr>
      <w:r>
        <w:rPr>
          <w:rFonts w:ascii="Courier New" w:hAnsi="Courier New" w:cs="宋体"/>
          <w:kern w:val="0"/>
          <w:sz w:val="24"/>
        </w:rPr>
        <w:t>2、本次报价含稅金</w:t>
      </w:r>
      <w:r>
        <w:rPr>
          <w:rFonts w:hint="eastAsia" w:ascii="Courier New" w:hAnsi="Courier New" w:cs="宋体"/>
          <w:kern w:val="0"/>
          <w:sz w:val="24"/>
        </w:rPr>
        <w:t>。</w:t>
      </w:r>
    </w:p>
    <w:p>
      <w:pPr>
        <w:spacing w:line="180" w:lineRule="atLeast"/>
        <w:ind w:left="8" w:leftChars="-196" w:hanging="420" w:hangingChars="175"/>
        <w:rPr>
          <w:rFonts w:hint="eastAsia" w:ascii="Courier New" w:hAnsi="Courier New" w:cs="宋体"/>
          <w:kern w:val="0"/>
          <w:sz w:val="24"/>
        </w:rPr>
      </w:pPr>
      <w:r>
        <w:rPr>
          <w:rFonts w:ascii="Courier New" w:hAnsi="Courier New" w:cs="宋体"/>
          <w:kern w:val="0"/>
          <w:sz w:val="24"/>
        </w:rPr>
        <w:t>3、本次报价根据实际设备数量为准</w:t>
      </w:r>
      <w:r>
        <w:rPr>
          <w:rFonts w:hint="eastAsia" w:ascii="Courier New" w:hAnsi="Courier New" w:cs="宋体"/>
          <w:kern w:val="0"/>
          <w:sz w:val="24"/>
        </w:rPr>
        <w:t>。</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both"/>
        <w:rPr>
          <w:rFonts w:hint="eastAsia"/>
          <w:b/>
          <w:sz w:val="32"/>
          <w:szCs w:val="32"/>
        </w:rPr>
      </w:pPr>
    </w:p>
    <w:p>
      <w:pPr>
        <w:jc w:val="center"/>
        <w:rPr>
          <w:b/>
          <w:sz w:val="32"/>
          <w:szCs w:val="32"/>
        </w:rPr>
      </w:pPr>
      <w:r>
        <w:rPr>
          <w:rFonts w:hint="eastAsia"/>
          <w:b/>
          <w:sz w:val="32"/>
          <w:szCs w:val="32"/>
        </w:rPr>
        <w:t>中央空调清洗保养施工合同书</w:t>
      </w:r>
    </w:p>
    <w:p/>
    <w:p>
      <w:r>
        <w:rPr>
          <w:rFonts w:hint="eastAsia"/>
        </w:rPr>
        <w:t>发包方（以下简称甲方）：</w:t>
      </w:r>
      <w:r>
        <w:t xml:space="preserve"> </w:t>
      </w:r>
    </w:p>
    <w:p/>
    <w:p>
      <w:r>
        <w:rPr>
          <w:rFonts w:hint="eastAsia"/>
        </w:rPr>
        <w:t>承包方（以下简称乙方）：</w:t>
      </w:r>
      <w:r>
        <w:t xml:space="preserve"> </w:t>
      </w:r>
    </w:p>
    <w:p>
      <w:pPr>
        <w:spacing w:line="360" w:lineRule="auto"/>
        <w:ind w:firstLine="420" w:firstLineChars="200"/>
      </w:pPr>
      <w:r>
        <w:rPr>
          <w:rFonts w:hint="eastAsia"/>
        </w:rPr>
        <w:t>经甲、乙双方友好协商，现甲方同意将位于</w:t>
      </w:r>
      <w:r>
        <w:rPr>
          <w:rFonts w:hint="eastAsia"/>
          <w:u w:val="single"/>
        </w:rPr>
        <w:t xml:space="preserve">                        （详见合同附件）</w:t>
      </w:r>
      <w:r>
        <w:rPr>
          <w:rFonts w:hint="eastAsia"/>
        </w:rPr>
        <w:t>工程委托由乙方施工。为明确工程内容和甲乙双方的权利义务，并本着相互合作，紧密配合的原则，特定以下合同条款：</w:t>
      </w:r>
    </w:p>
    <w:p>
      <w:pPr>
        <w:numPr>
          <w:ilvl w:val="0"/>
          <w:numId w:val="2"/>
        </w:numPr>
        <w:spacing w:line="360" w:lineRule="auto"/>
      </w:pPr>
      <w:r>
        <w:rPr>
          <w:rFonts w:hint="eastAsia"/>
        </w:rPr>
        <w:t>工程内容</w:t>
      </w:r>
    </w:p>
    <w:p>
      <w:pPr>
        <w:spacing w:line="360" w:lineRule="auto"/>
        <w:ind w:left="360"/>
      </w:pPr>
      <w:r>
        <w:rPr>
          <w:rFonts w:hint="eastAsia"/>
        </w:rPr>
        <w:t>按甲方要求施工，工程项目包括：</w:t>
      </w:r>
      <w:r>
        <w:rPr>
          <w:rFonts w:hint="eastAsia"/>
          <w:u w:val="single"/>
        </w:rPr>
        <w:t>主机（制冷</w:t>
      </w:r>
      <w:r>
        <w:rPr>
          <w:rFonts w:hint="eastAsia"/>
          <w:u w:val="single"/>
          <w:lang w:val="en-US" w:eastAsia="zh-CN"/>
        </w:rPr>
        <w:t xml:space="preserve">   </w:t>
      </w:r>
      <w:r>
        <w:rPr>
          <w:rFonts w:hint="eastAsia"/>
          <w:u w:val="single"/>
        </w:rPr>
        <w:t>）台﹑主机（制冷</w:t>
      </w:r>
      <w:r>
        <w:rPr>
          <w:rFonts w:hint="eastAsia"/>
          <w:u w:val="single"/>
          <w:lang w:val="en-US" w:eastAsia="zh-CN"/>
        </w:rPr>
        <w:t xml:space="preserve">   </w:t>
      </w:r>
      <w:r>
        <w:rPr>
          <w:rFonts w:hint="eastAsia"/>
          <w:u w:val="single"/>
        </w:rPr>
        <w:t>）一台保养、调试等工程（详见合同附件）</w:t>
      </w:r>
      <w:r>
        <w:rPr>
          <w:rFonts w:hint="eastAsia"/>
        </w:rPr>
        <w:t>。</w:t>
      </w:r>
    </w:p>
    <w:p>
      <w:pPr>
        <w:numPr>
          <w:ilvl w:val="0"/>
          <w:numId w:val="2"/>
        </w:numPr>
        <w:spacing w:line="360" w:lineRule="auto"/>
      </w:pPr>
      <w:r>
        <w:rPr>
          <w:rFonts w:hint="eastAsia"/>
        </w:rPr>
        <w:t>工程总从及承包方式</w:t>
      </w:r>
    </w:p>
    <w:p>
      <w:pPr>
        <w:numPr>
          <w:ilvl w:val="1"/>
          <w:numId w:val="2"/>
        </w:numPr>
        <w:spacing w:line="360" w:lineRule="auto"/>
      </w:pPr>
      <w:r>
        <w:rPr>
          <w:rFonts w:hint="eastAsia"/>
        </w:rPr>
        <w:t>本工程暂定含税总价为：</w:t>
      </w:r>
      <w:r>
        <w:rPr>
          <w:rFonts w:hint="eastAsia"/>
          <w:u w:val="single"/>
        </w:rPr>
        <w:t xml:space="preserve">                             </w:t>
      </w:r>
      <w:r>
        <w:rPr>
          <w:rFonts w:hint="eastAsia"/>
        </w:rPr>
        <w:t>。结算时，按甲方实际验收工程量乘以合同附件中相应项目的单价为结算结果。如有工程项目的增减，以双方书面确认文件为结算依据。</w:t>
      </w:r>
    </w:p>
    <w:p>
      <w:pPr>
        <w:numPr>
          <w:ilvl w:val="1"/>
          <w:numId w:val="2"/>
        </w:numPr>
        <w:spacing w:line="360" w:lineRule="auto"/>
      </w:pPr>
      <w:r>
        <w:rPr>
          <w:rFonts w:hint="eastAsia"/>
        </w:rPr>
        <w:t>承包方式：由乙方根据施工现场及有关规范要求，采取：包工艺、包安装、包工期、包质量、包本工程验收合格、包安全等形式承包（如需更换零配件，则由甲方自购或乙方代为购买）。</w:t>
      </w:r>
    </w:p>
    <w:p>
      <w:pPr>
        <w:numPr>
          <w:ilvl w:val="0"/>
          <w:numId w:val="2"/>
        </w:numPr>
        <w:spacing w:line="360" w:lineRule="auto"/>
      </w:pPr>
      <w:r>
        <w:rPr>
          <w:rFonts w:hint="eastAsia"/>
        </w:rPr>
        <w:t>工期</w:t>
      </w:r>
    </w:p>
    <w:p>
      <w:pPr>
        <w:numPr>
          <w:ilvl w:val="1"/>
          <w:numId w:val="2"/>
        </w:numPr>
        <w:spacing w:line="360" w:lineRule="auto"/>
      </w:pPr>
      <w:r>
        <w:rPr>
          <w:rFonts w:hint="eastAsia"/>
        </w:rPr>
        <w:t>经甲、乙双方商定，本工程工期</w:t>
      </w:r>
      <w:r>
        <w:rPr>
          <w:u w:val="single"/>
        </w:rPr>
        <w:t xml:space="preserve">     </w:t>
      </w:r>
      <w:r>
        <w:rPr>
          <w:rFonts w:hint="eastAsia"/>
        </w:rPr>
        <w:t>天，即自</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日至</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numPr>
          <w:ilvl w:val="1"/>
          <w:numId w:val="2"/>
        </w:numPr>
        <w:spacing w:line="360" w:lineRule="auto"/>
      </w:pPr>
      <w:r>
        <w:rPr>
          <w:rFonts w:hint="eastAsia"/>
        </w:rPr>
        <w:t>如遇下列情况，并由甲方指定代表同意，则工期作相应顺延：</w:t>
      </w:r>
    </w:p>
    <w:p>
      <w:pPr>
        <w:numPr>
          <w:ilvl w:val="2"/>
          <w:numId w:val="2"/>
        </w:numPr>
        <w:spacing w:line="360" w:lineRule="auto"/>
      </w:pPr>
      <w:r>
        <w:rPr>
          <w:rFonts w:hint="eastAsia"/>
        </w:rPr>
        <w:t>因甲方修改施工方案或增加工程量而影响工程进度的；</w:t>
      </w:r>
    </w:p>
    <w:p>
      <w:pPr>
        <w:numPr>
          <w:ilvl w:val="2"/>
          <w:numId w:val="2"/>
        </w:numPr>
        <w:spacing w:line="360" w:lineRule="auto"/>
      </w:pPr>
      <w:r>
        <w:rPr>
          <w:rFonts w:hint="eastAsia"/>
        </w:rPr>
        <w:t>因不可抗力原因，如台风、暴雨等造成停工的；</w:t>
      </w:r>
    </w:p>
    <w:p>
      <w:pPr>
        <w:numPr>
          <w:ilvl w:val="2"/>
          <w:numId w:val="2"/>
        </w:numPr>
        <w:spacing w:line="360" w:lineRule="auto"/>
      </w:pPr>
      <w:r>
        <w:rPr>
          <w:rFonts w:hint="eastAsia"/>
        </w:rPr>
        <w:t>由于甲方原因造成的停水、停电、材料供应不及时而停工的。</w:t>
      </w:r>
    </w:p>
    <w:p>
      <w:pPr>
        <w:numPr>
          <w:ilvl w:val="0"/>
          <w:numId w:val="2"/>
        </w:numPr>
        <w:spacing w:line="360" w:lineRule="auto"/>
      </w:pPr>
      <w:r>
        <w:rPr>
          <w:rFonts w:hint="eastAsia"/>
        </w:rPr>
        <w:t>双方责任</w:t>
      </w:r>
    </w:p>
    <w:p>
      <w:pPr>
        <w:numPr>
          <w:ilvl w:val="1"/>
          <w:numId w:val="2"/>
        </w:numPr>
        <w:spacing w:line="360" w:lineRule="auto"/>
      </w:pPr>
      <w:r>
        <w:rPr>
          <w:rFonts w:hint="eastAsia"/>
        </w:rPr>
        <w:t>甲方责任</w:t>
      </w:r>
    </w:p>
    <w:p>
      <w:pPr>
        <w:numPr>
          <w:ilvl w:val="2"/>
          <w:numId w:val="2"/>
        </w:numPr>
        <w:spacing w:line="360" w:lineRule="auto"/>
      </w:pPr>
      <w:r>
        <w:rPr>
          <w:rFonts w:hint="eastAsia"/>
        </w:rPr>
        <w:t>配合协调乙方与各方面的关系，有权监督乙方的安全和施工进度。</w:t>
      </w:r>
    </w:p>
    <w:p>
      <w:pPr>
        <w:numPr>
          <w:ilvl w:val="2"/>
          <w:numId w:val="2"/>
        </w:numPr>
        <w:spacing w:line="360" w:lineRule="auto"/>
      </w:pPr>
      <w:r>
        <w:rPr>
          <w:rFonts w:hint="eastAsia"/>
        </w:rPr>
        <w:t>向乙方提供所需的临时施工场地及材料设备存放场地。</w:t>
      </w:r>
    </w:p>
    <w:p>
      <w:pPr>
        <w:numPr>
          <w:ilvl w:val="2"/>
          <w:numId w:val="2"/>
        </w:numPr>
        <w:spacing w:line="360" w:lineRule="auto"/>
      </w:pPr>
      <w:r>
        <w:rPr>
          <w:rFonts w:hint="eastAsia"/>
        </w:rPr>
        <w:t>向乙方提供所需的施工用水、用电的接驳位，所产生的水、电费由甲方承担。</w:t>
      </w:r>
    </w:p>
    <w:p>
      <w:pPr>
        <w:numPr>
          <w:ilvl w:val="1"/>
          <w:numId w:val="2"/>
        </w:numPr>
        <w:spacing w:line="360" w:lineRule="auto"/>
      </w:pPr>
      <w:r>
        <w:rPr>
          <w:rFonts w:hint="eastAsia"/>
        </w:rPr>
        <w:t>乙方责任</w:t>
      </w:r>
    </w:p>
    <w:p>
      <w:pPr>
        <w:numPr>
          <w:ilvl w:val="2"/>
          <w:numId w:val="2"/>
        </w:numPr>
        <w:spacing w:line="360" w:lineRule="auto"/>
      </w:pPr>
      <w:r>
        <w:rPr>
          <w:rFonts w:hint="eastAsia"/>
        </w:rPr>
        <w:t>严格按合同约定及甲方认同的方案施工，做到精心规划，保质保量；严格按规范要求组织施工，保证工程符合合同约定，能达到相关技术要求并能经甲方验收合格。</w:t>
      </w:r>
    </w:p>
    <w:p>
      <w:pPr>
        <w:numPr>
          <w:ilvl w:val="2"/>
          <w:numId w:val="2"/>
        </w:numPr>
        <w:spacing w:line="360" w:lineRule="auto"/>
      </w:pPr>
      <w:r>
        <w:rPr>
          <w:rFonts w:hint="eastAsia"/>
        </w:rPr>
        <w:t>严格按施工安全规范要求做好事帮防范措施，确保施工人员及施工区域内其他人员和财产的安全；乙方自行办理施工现场的设备、材料及施工人员的保险事宜。</w:t>
      </w:r>
    </w:p>
    <w:p>
      <w:pPr>
        <w:numPr>
          <w:ilvl w:val="2"/>
          <w:numId w:val="2"/>
        </w:numPr>
        <w:spacing w:line="360" w:lineRule="auto"/>
      </w:pPr>
      <w:r>
        <w:rPr>
          <w:rFonts w:hint="eastAsia"/>
        </w:rPr>
        <w:t>乙方必需文明施工，遵守甲方的相关制度、服从管理，并在甲方指定的部门办理相关证件及出入证，保持通道以及场内的清洁畅通。</w:t>
      </w:r>
    </w:p>
    <w:p>
      <w:pPr>
        <w:numPr>
          <w:ilvl w:val="2"/>
          <w:numId w:val="2"/>
        </w:numPr>
        <w:spacing w:line="360" w:lineRule="auto"/>
      </w:pPr>
      <w:r>
        <w:rPr>
          <w:rFonts w:hint="eastAsia"/>
        </w:rPr>
        <w:t>乙方提供的所有设备、材料无须符合合同的约定并满足工程施工需求；施工期间乙方的施工设备、材料、机具等相关物品由甲方指定地点自行保管。</w:t>
      </w:r>
    </w:p>
    <w:p>
      <w:pPr>
        <w:numPr>
          <w:ilvl w:val="2"/>
          <w:numId w:val="2"/>
        </w:numPr>
        <w:spacing w:line="360" w:lineRule="auto"/>
      </w:pPr>
      <w:r>
        <w:rPr>
          <w:rFonts w:hint="eastAsia"/>
        </w:rPr>
        <w:t>做好施工组织管理，做好现场防护。</w:t>
      </w:r>
    </w:p>
    <w:p>
      <w:pPr>
        <w:numPr>
          <w:ilvl w:val="0"/>
          <w:numId w:val="2"/>
        </w:numPr>
        <w:spacing w:line="360" w:lineRule="auto"/>
      </w:pPr>
      <w:r>
        <w:rPr>
          <w:rFonts w:hint="eastAsia"/>
        </w:rPr>
        <w:t>工程款支付</w:t>
      </w:r>
    </w:p>
    <w:p>
      <w:pPr>
        <w:numPr>
          <w:ilvl w:val="1"/>
          <w:numId w:val="2"/>
        </w:numPr>
        <w:spacing w:line="360" w:lineRule="auto"/>
      </w:pPr>
      <w:r>
        <w:rPr>
          <w:rFonts w:hint="eastAsia"/>
        </w:rPr>
        <w:t>本合同签订</w:t>
      </w:r>
      <w:r>
        <w:rPr>
          <w:u w:val="single"/>
        </w:rPr>
        <w:t xml:space="preserve">   </w:t>
      </w:r>
      <w:r>
        <w:rPr>
          <w:rFonts w:hint="eastAsia"/>
        </w:rPr>
        <w:t>日内，甲方向乙方支付合同预算总价的</w:t>
      </w:r>
      <w:r>
        <w:rPr>
          <w:rFonts w:hint="eastAsia"/>
          <w:u w:val="single"/>
        </w:rPr>
        <w:t>3</w:t>
      </w:r>
      <w:r>
        <w:rPr>
          <w:u w:val="single"/>
        </w:rPr>
        <w:t>0%</w:t>
      </w:r>
      <w:r>
        <w:rPr>
          <w:rFonts w:hint="eastAsia"/>
        </w:rPr>
        <w:t>给乙方备料，即</w:t>
      </w:r>
      <w:r>
        <w:rPr>
          <w:rFonts w:hint="eastAsia"/>
          <w:u w:val="single"/>
        </w:rPr>
        <w:t xml:space="preserve">      元</w:t>
      </w:r>
      <w:r>
        <w:rPr>
          <w:rFonts w:hint="eastAsia"/>
        </w:rPr>
        <w:t>材料</w:t>
      </w:r>
      <w:r>
        <w:t>/</w:t>
      </w:r>
      <w:r>
        <w:rPr>
          <w:rFonts w:hint="eastAsia"/>
        </w:rPr>
        <w:t>人员进场后，甲方向乙方支付合同预算总价的</w:t>
      </w:r>
      <w:r>
        <w:rPr>
          <w:u w:val="single"/>
        </w:rPr>
        <w:t>60%</w:t>
      </w:r>
      <w:r>
        <w:rPr>
          <w:rFonts w:hint="eastAsia"/>
        </w:rPr>
        <w:t>给乙方，即</w:t>
      </w:r>
      <w:r>
        <w:rPr>
          <w:rFonts w:hint="eastAsia"/>
          <w:u w:val="single"/>
        </w:rPr>
        <w:t xml:space="preserve">          元</w:t>
      </w:r>
      <w:r>
        <w:rPr>
          <w:u w:val="single"/>
        </w:rPr>
        <w:t xml:space="preserve">             </w:t>
      </w:r>
      <w:r>
        <w:rPr>
          <w:rFonts w:hint="eastAsia"/>
          <w:u w:val="single"/>
        </w:rPr>
        <w:t>整（￥</w:t>
      </w:r>
      <w:r>
        <w:rPr>
          <w:u w:val="single"/>
        </w:rPr>
        <w:t xml:space="preserve">    </w:t>
      </w:r>
      <w:r>
        <w:rPr>
          <w:rFonts w:hint="eastAsia"/>
          <w:u w:val="single"/>
        </w:rPr>
        <w:t>元）</w:t>
      </w:r>
      <w:r>
        <w:rPr>
          <w:rFonts w:hint="eastAsia"/>
        </w:rPr>
        <w:t>。</w:t>
      </w:r>
    </w:p>
    <w:p>
      <w:pPr>
        <w:numPr>
          <w:ilvl w:val="1"/>
          <w:numId w:val="2"/>
        </w:numPr>
        <w:spacing w:line="360" w:lineRule="auto"/>
      </w:pPr>
      <w:r>
        <w:rPr>
          <w:rFonts w:hint="eastAsia"/>
        </w:rPr>
        <w:t>竣工并经甲方验收合格后，支付余下</w:t>
      </w:r>
      <w:r>
        <w:rPr>
          <w:rFonts w:hint="eastAsia"/>
          <w:u w:val="single"/>
        </w:rPr>
        <w:t>1</w:t>
      </w:r>
      <w:r>
        <w:rPr>
          <w:u w:val="single"/>
        </w:rPr>
        <w:t>0%</w:t>
      </w:r>
      <w:r>
        <w:rPr>
          <w:rFonts w:hint="eastAsia"/>
        </w:rPr>
        <w:t>工程款。</w:t>
      </w:r>
    </w:p>
    <w:p>
      <w:pPr>
        <w:numPr>
          <w:ilvl w:val="0"/>
          <w:numId w:val="2"/>
        </w:numPr>
        <w:spacing w:line="360" w:lineRule="auto"/>
      </w:pPr>
      <w:r>
        <w:rPr>
          <w:rFonts w:hint="eastAsia"/>
        </w:rPr>
        <w:t>工程验收</w:t>
      </w:r>
    </w:p>
    <w:p>
      <w:pPr>
        <w:numPr>
          <w:ilvl w:val="1"/>
          <w:numId w:val="2"/>
        </w:numPr>
        <w:tabs>
          <w:tab w:val="left" w:pos="900"/>
        </w:tabs>
        <w:spacing w:line="360" w:lineRule="auto"/>
      </w:pPr>
      <w:r>
        <w:rPr>
          <w:rFonts w:hint="eastAsia"/>
        </w:rPr>
        <w:t>乙方应在合同规定的期限内完工，并应按有关规定，向甲方提请竣工验收。</w:t>
      </w:r>
    </w:p>
    <w:p>
      <w:pPr>
        <w:numPr>
          <w:ilvl w:val="1"/>
          <w:numId w:val="2"/>
        </w:numPr>
        <w:tabs>
          <w:tab w:val="left" w:pos="900"/>
        </w:tabs>
        <w:spacing w:line="360" w:lineRule="auto"/>
      </w:pPr>
      <w:r>
        <w:rPr>
          <w:rFonts w:hint="eastAsia"/>
        </w:rPr>
        <w:t>因特殊原因，个别工程项目或部位需另行验收时，由双方协商确定验收时间。</w:t>
      </w:r>
    </w:p>
    <w:p>
      <w:pPr>
        <w:numPr>
          <w:ilvl w:val="1"/>
          <w:numId w:val="2"/>
        </w:numPr>
        <w:tabs>
          <w:tab w:val="left" w:pos="900"/>
        </w:tabs>
        <w:spacing w:line="360" w:lineRule="auto"/>
      </w:pPr>
      <w:r>
        <w:rPr>
          <w:rFonts w:hint="eastAsia"/>
        </w:rPr>
        <w:t>甲方对乙方竣工工程进行验收并做出验收合格结论后，即视为该工程已由乙方移交甲方接管。</w:t>
      </w:r>
    </w:p>
    <w:p>
      <w:pPr>
        <w:numPr>
          <w:ilvl w:val="0"/>
          <w:numId w:val="2"/>
        </w:numPr>
        <w:tabs>
          <w:tab w:val="left" w:pos="900"/>
        </w:tabs>
        <w:spacing w:line="360" w:lineRule="auto"/>
      </w:pPr>
      <w:r>
        <w:rPr>
          <w:rFonts w:hint="eastAsia"/>
        </w:rPr>
        <w:t>双方应严格遵守和履行合同中各条款。如有一方违反合同约定而造成另一方损失，则违约定方需承担违约及赔偿责任。</w:t>
      </w:r>
    </w:p>
    <w:p>
      <w:pPr>
        <w:numPr>
          <w:ilvl w:val="0"/>
          <w:numId w:val="2"/>
        </w:numPr>
        <w:tabs>
          <w:tab w:val="left" w:pos="900"/>
        </w:tabs>
        <w:spacing w:line="360" w:lineRule="auto"/>
      </w:pPr>
      <w:r>
        <w:rPr>
          <w:rFonts w:hint="eastAsia"/>
        </w:rPr>
        <w:t>本合同（含附件）一式两份，甲、乙双方各执一份，经甲、乙双方签字盖章后生效。</w:t>
      </w:r>
    </w:p>
    <w:p>
      <w:pPr>
        <w:tabs>
          <w:tab w:val="left" w:pos="900"/>
        </w:tabs>
      </w:pPr>
    </w:p>
    <w:p>
      <w:pPr>
        <w:tabs>
          <w:tab w:val="left" w:pos="900"/>
        </w:tabs>
      </w:pPr>
      <w:r>
        <w:rPr>
          <w:rFonts w:hint="eastAsia"/>
        </w:rPr>
        <w:t>甲方（盖章）：</w:t>
      </w:r>
      <w:r>
        <w:t xml:space="preserve">                        </w:t>
      </w:r>
      <w:r>
        <w:rPr>
          <w:rFonts w:hint="eastAsia"/>
        </w:rPr>
        <w:t>乙方（盖章）：</w:t>
      </w:r>
    </w:p>
    <w:p>
      <w:pPr>
        <w:tabs>
          <w:tab w:val="left" w:pos="900"/>
        </w:tabs>
      </w:pPr>
      <w:r>
        <w:rPr>
          <w:rFonts w:hint="eastAsia"/>
        </w:rPr>
        <w:t>代表（签字）：</w:t>
      </w:r>
      <w:r>
        <w:t xml:space="preserve">                                </w:t>
      </w:r>
      <w:r>
        <w:rPr>
          <w:rFonts w:hint="eastAsia"/>
        </w:rPr>
        <w:t>代表（签字）：</w:t>
      </w:r>
    </w:p>
    <w:p>
      <w:pPr>
        <w:tabs>
          <w:tab w:val="left" w:pos="900"/>
        </w:tabs>
      </w:pPr>
    </w:p>
    <w:p>
      <w:pPr>
        <w:tabs>
          <w:tab w:val="left" w:pos="900"/>
        </w:tabs>
      </w:pPr>
    </w:p>
    <w:p>
      <w:pPr>
        <w:tabs>
          <w:tab w:val="left" w:pos="900"/>
        </w:tabs>
      </w:pPr>
      <w:r>
        <w:rPr>
          <w:rFonts w:hint="eastAsia"/>
        </w:rPr>
        <w:t>日期：</w:t>
      </w:r>
      <w:r>
        <w:t xml:space="preserve">                                       </w:t>
      </w:r>
      <w:r>
        <w:rPr>
          <w:rFonts w:hint="eastAsia"/>
        </w:rPr>
        <w:t>日期：</w:t>
      </w:r>
    </w:p>
    <w:p>
      <w:pPr>
        <w:tabs>
          <w:tab w:val="left" w:pos="900"/>
        </w:tabs>
      </w:pPr>
    </w:p>
    <w:p/>
    <w:p>
      <w:pPr>
        <w:ind w:firstLine="420" w:firstLineChars="0"/>
        <w:jc w:val="both"/>
        <w:rPr>
          <w:rFonts w:hint="eastAsia" w:asciiTheme="minorEastAsia" w:hAnsiTheme="minorEastAsia" w:eastAsiaTheme="minorEastAsia" w:cstheme="minorEastAsia"/>
          <w:b w:val="0"/>
          <w:bCs w:val="0"/>
          <w:sz w:val="24"/>
          <w:szCs w:val="24"/>
        </w:rPr>
      </w:pPr>
    </w:p>
    <w:sectPr>
      <w:headerReference r:id="rId3" w:type="default"/>
      <w:footerReference r:id="rId4" w:type="default"/>
      <w:pgSz w:w="11906" w:h="16838"/>
      <w:pgMar w:top="567" w:right="567" w:bottom="567" w:left="1134" w:header="283" w:footer="283"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b/>
                              <w:bCs/>
                              <w:color w:val="00B0F0"/>
                              <w:sz w:val="24"/>
                              <w:szCs w:val="24"/>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Theme="minorEastAsia" w:hAnsiTheme="minorEastAsia" w:eastAsiaTheme="minorEastAsia" w:cstheme="minorEastAsia"/>
                              <w:b/>
                              <w:bCs/>
                              <w:color w:val="00B0F0"/>
                              <w:sz w:val="24"/>
                              <w:szCs w:val="24"/>
                              <w:lang w:eastAsia="zh-CN"/>
                            </w:rPr>
                            <w:fldChar w:fldCharType="begin"/>
                          </w:r>
                          <w:r>
                            <w:rPr>
                              <w:rFonts w:hint="eastAsia" w:asciiTheme="minorEastAsia" w:hAnsiTheme="minorEastAsia" w:eastAsiaTheme="minorEastAsia" w:cstheme="minorEastAsia"/>
                              <w:b/>
                              <w:bCs/>
                              <w:color w:val="00B0F0"/>
                              <w:sz w:val="24"/>
                              <w:szCs w:val="24"/>
                              <w:lang w:eastAsia="zh-CN"/>
                            </w:rPr>
                            <w:instrText xml:space="preserve"> PAGE  \* MERGEFORMAT </w:instrText>
                          </w:r>
                          <w:r>
                            <w:rPr>
                              <w:rFonts w:hint="eastAsia" w:asciiTheme="minorEastAsia" w:hAnsiTheme="minorEastAsia" w:eastAsiaTheme="minorEastAsia" w:cstheme="minorEastAsia"/>
                              <w:b/>
                              <w:bCs/>
                              <w:color w:val="00B0F0"/>
                              <w:sz w:val="24"/>
                              <w:szCs w:val="24"/>
                              <w:lang w:eastAsia="zh-CN"/>
                            </w:rPr>
                            <w:fldChar w:fldCharType="separate"/>
                          </w:r>
                          <w:r>
                            <w:rPr>
                              <w:rFonts w:hint="eastAsia" w:asciiTheme="minorEastAsia" w:hAnsiTheme="minorEastAsia" w:eastAsiaTheme="minorEastAsia" w:cstheme="minorEastAsia"/>
                              <w:b/>
                              <w:bCs/>
                              <w:color w:val="00B0F0"/>
                              <w:sz w:val="24"/>
                              <w:szCs w:val="24"/>
                              <w:lang w:eastAsia="zh-CN"/>
                            </w:rPr>
                            <w:t>1</w:t>
                          </w:r>
                          <w:r>
                            <w:rPr>
                              <w:rFonts w:hint="eastAsia" w:asciiTheme="minorEastAsia" w:hAnsiTheme="minorEastAsia" w:eastAsiaTheme="minorEastAsia" w:cstheme="minorEastAsia"/>
                              <w:b/>
                              <w:bCs/>
                              <w:color w:val="00B0F0"/>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b/>
                        <w:bCs/>
                        <w:color w:val="00B0F0"/>
                        <w:sz w:val="24"/>
                        <w:szCs w:val="24"/>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Theme="minorEastAsia" w:hAnsiTheme="minorEastAsia" w:eastAsiaTheme="minorEastAsia" w:cstheme="minorEastAsia"/>
                        <w:b/>
                        <w:bCs/>
                        <w:color w:val="00B0F0"/>
                        <w:sz w:val="24"/>
                        <w:szCs w:val="24"/>
                        <w:lang w:eastAsia="zh-CN"/>
                      </w:rPr>
                      <w:fldChar w:fldCharType="begin"/>
                    </w:r>
                    <w:r>
                      <w:rPr>
                        <w:rFonts w:hint="eastAsia" w:asciiTheme="minorEastAsia" w:hAnsiTheme="minorEastAsia" w:eastAsiaTheme="minorEastAsia" w:cstheme="minorEastAsia"/>
                        <w:b/>
                        <w:bCs/>
                        <w:color w:val="00B0F0"/>
                        <w:sz w:val="24"/>
                        <w:szCs w:val="24"/>
                        <w:lang w:eastAsia="zh-CN"/>
                      </w:rPr>
                      <w:instrText xml:space="preserve"> PAGE  \* MERGEFORMAT </w:instrText>
                    </w:r>
                    <w:r>
                      <w:rPr>
                        <w:rFonts w:hint="eastAsia" w:asciiTheme="minorEastAsia" w:hAnsiTheme="minorEastAsia" w:eastAsiaTheme="minorEastAsia" w:cstheme="minorEastAsia"/>
                        <w:b/>
                        <w:bCs/>
                        <w:color w:val="00B0F0"/>
                        <w:sz w:val="24"/>
                        <w:szCs w:val="24"/>
                        <w:lang w:eastAsia="zh-CN"/>
                      </w:rPr>
                      <w:fldChar w:fldCharType="separate"/>
                    </w:r>
                    <w:r>
                      <w:rPr>
                        <w:rFonts w:hint="eastAsia" w:asciiTheme="minorEastAsia" w:hAnsiTheme="minorEastAsia" w:eastAsiaTheme="minorEastAsia" w:cstheme="minorEastAsia"/>
                        <w:b/>
                        <w:bCs/>
                        <w:color w:val="00B0F0"/>
                        <w:sz w:val="24"/>
                        <w:szCs w:val="24"/>
                        <w:lang w:eastAsia="zh-CN"/>
                      </w:rPr>
                      <w:t>1</w:t>
                    </w:r>
                    <w:r>
                      <w:rPr>
                        <w:rFonts w:hint="eastAsia" w:asciiTheme="minorEastAsia" w:hAnsiTheme="minorEastAsia" w:eastAsiaTheme="minorEastAsia" w:cstheme="minorEastAsia"/>
                        <w:b/>
                        <w:bCs/>
                        <w:color w:val="00B0F0"/>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520" w:firstLineChars="1200"/>
      <w:rPr>
        <w:rFonts w:hint="default" w:cs="宋体" w:eastAsiaTheme="minorEastAsia"/>
        <w:b/>
        <w:sz w:val="21"/>
        <w:lang w:val="en-US"/>
      </w:rPr>
    </w:pPr>
    <w:r>
      <w:rPr>
        <w:rFonts w:hint="eastAsia" w:cs="宋体" w:asciiTheme="minorEastAsia" w:hAnsiTheme="minorEastAsia" w:eastAsiaTheme="minorEastAsia"/>
        <w:b w:val="0"/>
        <w:bCs/>
        <w:i w:val="0"/>
        <w:caps w:val="0"/>
        <w:color w:val="00B0F0"/>
        <w:spacing w:val="0"/>
        <w:sz w:val="21"/>
        <w:szCs w:val="32"/>
        <w:shd w:val="clear" w:fill="FFFFFF"/>
        <w:lang w:val="en-US" w:eastAsia="zh-CN"/>
      </w:rPr>
      <w:t>用</w:t>
    </w:r>
    <w:r>
      <w:rPr>
        <w:rFonts w:hint="eastAsia" w:cs="宋体" w:asciiTheme="minorEastAsia" w:hAnsiTheme="minorEastAsia" w:eastAsiaTheme="minorEastAsia"/>
        <w:b w:val="0"/>
        <w:bCs/>
        <w:i w:val="0"/>
        <w:caps w:val="0"/>
        <w:color w:val="00B0F0"/>
        <w:spacing w:val="0"/>
        <w:sz w:val="21"/>
        <w:szCs w:val="32"/>
        <w:shd w:val="clear" w:fill="FFFFFF"/>
      </w:rPr>
      <w:t>脑</w:t>
    </w:r>
    <w:r>
      <w:rPr>
        <w:rFonts w:hint="eastAsia" w:cs="宋体" w:asciiTheme="minorEastAsia" w:hAnsiTheme="minorEastAsia" w:eastAsiaTheme="minorEastAsia"/>
        <w:b w:val="0"/>
        <w:bCs/>
        <w:i w:val="0"/>
        <w:caps w:val="0"/>
        <w:color w:val="00B0F0"/>
        <w:spacing w:val="0"/>
        <w:sz w:val="21"/>
        <w:szCs w:val="32"/>
        <w:shd w:val="clear" w:fill="FFFFFF"/>
        <w:lang w:val="en-US" w:eastAsia="zh-CN"/>
      </w:rPr>
      <w:t>工作</w:t>
    </w:r>
    <w:r>
      <w:rPr>
        <w:rFonts w:hint="eastAsia" w:cs="宋体" w:asciiTheme="minorEastAsia" w:hAnsiTheme="minorEastAsia" w:eastAsiaTheme="minorEastAsia"/>
        <w:b w:val="0"/>
        <w:bCs/>
        <w:i w:val="0"/>
        <w:caps w:val="0"/>
        <w:color w:val="00B0F0"/>
        <w:spacing w:val="0"/>
        <w:sz w:val="21"/>
        <w:szCs w:val="32"/>
        <w:shd w:val="clear" w:fill="FFFFFF"/>
      </w:rPr>
      <w:t>，</w:t>
    </w:r>
    <w:r>
      <w:rPr>
        <w:rFonts w:hint="eastAsia" w:cs="宋体" w:asciiTheme="minorEastAsia" w:hAnsiTheme="minorEastAsia" w:eastAsiaTheme="minorEastAsia"/>
        <w:b w:val="0"/>
        <w:bCs/>
        <w:i w:val="0"/>
        <w:caps w:val="0"/>
        <w:color w:val="00B0F0"/>
        <w:spacing w:val="0"/>
        <w:sz w:val="21"/>
        <w:szCs w:val="32"/>
        <w:shd w:val="clear" w:fill="FFFFFF"/>
        <w:lang w:val="en-US" w:eastAsia="zh-CN"/>
      </w:rPr>
      <w:t>积累经历，精细再精细，检查再检查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6FE74"/>
    <w:multiLevelType w:val="singleLevel"/>
    <w:tmpl w:val="F776FE74"/>
    <w:lvl w:ilvl="0" w:tentative="0">
      <w:start w:val="1"/>
      <w:numFmt w:val="decimal"/>
      <w:suff w:val="nothing"/>
      <w:lvlText w:val="%1、"/>
      <w:lvlJc w:val="left"/>
    </w:lvl>
  </w:abstractNum>
  <w:abstractNum w:abstractNumId="1">
    <w:nsid w:val="654840DC"/>
    <w:multiLevelType w:val="multilevel"/>
    <w:tmpl w:val="654840DC"/>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780"/>
        </w:tabs>
        <w:ind w:left="780" w:hanging="360"/>
      </w:pPr>
    </w:lvl>
    <w:lvl w:ilvl="2" w:tentative="0">
      <w:start w:val="1"/>
      <w:numFmt w:val="upperLetter"/>
      <w:lvlText w:val="%3．"/>
      <w:lvlJc w:val="left"/>
      <w:pPr>
        <w:tabs>
          <w:tab w:val="left" w:pos="1200"/>
        </w:tabs>
        <w:ind w:left="120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E7852"/>
    <w:rsid w:val="03964A9F"/>
    <w:rsid w:val="063115A3"/>
    <w:rsid w:val="07CD0AF2"/>
    <w:rsid w:val="0AEE7852"/>
    <w:rsid w:val="0BBD0BD1"/>
    <w:rsid w:val="0FAB232E"/>
    <w:rsid w:val="102A6903"/>
    <w:rsid w:val="12565B89"/>
    <w:rsid w:val="127A7FD0"/>
    <w:rsid w:val="1805181B"/>
    <w:rsid w:val="1A1641C5"/>
    <w:rsid w:val="1B0C7569"/>
    <w:rsid w:val="1BDE3918"/>
    <w:rsid w:val="22365562"/>
    <w:rsid w:val="27545DDE"/>
    <w:rsid w:val="28827E34"/>
    <w:rsid w:val="2D021657"/>
    <w:rsid w:val="30997D9D"/>
    <w:rsid w:val="316972FC"/>
    <w:rsid w:val="34DE0F3D"/>
    <w:rsid w:val="35581184"/>
    <w:rsid w:val="3AD31CC4"/>
    <w:rsid w:val="3B00458D"/>
    <w:rsid w:val="3DFE5022"/>
    <w:rsid w:val="426311F8"/>
    <w:rsid w:val="547E67C3"/>
    <w:rsid w:val="5A6F6914"/>
    <w:rsid w:val="5DF70E4E"/>
    <w:rsid w:val="61165818"/>
    <w:rsid w:val="61E33355"/>
    <w:rsid w:val="65F164B9"/>
    <w:rsid w:val="66036212"/>
    <w:rsid w:val="6DF318CD"/>
    <w:rsid w:val="713D6CE7"/>
    <w:rsid w:val="72583E90"/>
    <w:rsid w:val="72701F72"/>
    <w:rsid w:val="73901432"/>
    <w:rsid w:val="76824764"/>
    <w:rsid w:val="78E852DD"/>
    <w:rsid w:val="7A3F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312" w:after="312" w:line="416" w:lineRule="auto"/>
      <w:jc w:val="left"/>
      <w:outlineLvl w:val="1"/>
    </w:pPr>
    <w:rPr>
      <w:rFonts w:ascii="Arial" w:hAnsi="Arial" w:eastAsia="黑体"/>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styleId="13">
    <w:name w:val="HTML Code"/>
    <w:basedOn w:val="9"/>
    <w:qFormat/>
    <w:uiPriority w:val="0"/>
    <w:rPr>
      <w:rFonts w:ascii="Courier New" w:hAnsi="Courier New"/>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2019-10-06T23:18:00Z</dcterms:created>
  <dc:creator>Frank zou</dc:creator>
  <cp:lastModifiedBy>老专</cp:lastModifiedBy>
  <dcterms:modified xsi:type="dcterms:W3CDTF">2020-05-08T12:00:05Z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